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5F18" w14:textId="77777777" w:rsidR="00A70543" w:rsidRPr="00EF7D53" w:rsidRDefault="00EF7D53" w:rsidP="00A70543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EF7D53">
        <w:rPr>
          <w:rFonts w:ascii="Arial" w:hAnsi="Arial" w:cs="Arial"/>
          <w:b/>
          <w:sz w:val="24"/>
          <w:szCs w:val="24"/>
        </w:rPr>
        <w:t>HAMMERSMITH UNITED CHARITIES</w:t>
      </w:r>
    </w:p>
    <w:p w14:paraId="627F158D" w14:textId="77777777" w:rsidR="00A70543" w:rsidRPr="00EF7D53" w:rsidRDefault="00A70543" w:rsidP="00A70543">
      <w:pPr>
        <w:pStyle w:val="Title"/>
        <w:rPr>
          <w:rFonts w:ascii="Arial" w:hAnsi="Arial" w:cs="Arial"/>
          <w:b/>
          <w:color w:val="auto"/>
          <w:sz w:val="24"/>
          <w:szCs w:val="24"/>
        </w:rPr>
      </w:pPr>
      <w:r w:rsidRPr="00EF7D53">
        <w:rPr>
          <w:rFonts w:ascii="Arial" w:hAnsi="Arial" w:cs="Arial"/>
          <w:b/>
          <w:color w:val="auto"/>
          <w:sz w:val="24"/>
          <w:szCs w:val="24"/>
        </w:rPr>
        <w:t>Job Description</w:t>
      </w:r>
    </w:p>
    <w:p w14:paraId="406AA966" w14:textId="77777777" w:rsidR="00A70543" w:rsidRPr="00EF7D53" w:rsidRDefault="00A70543" w:rsidP="00A70543">
      <w:pPr>
        <w:rPr>
          <w:rFonts w:ascii="Arial" w:hAnsi="Arial" w:cs="Arial"/>
          <w:szCs w:val="24"/>
        </w:rPr>
      </w:pPr>
    </w:p>
    <w:p w14:paraId="56F18C77" w14:textId="77777777" w:rsidR="00A70543" w:rsidRPr="00EF7D53" w:rsidRDefault="00A70543" w:rsidP="00A70543">
      <w:pPr>
        <w:rPr>
          <w:rFonts w:ascii="Arial" w:hAnsi="Arial" w:cs="Arial"/>
          <w:szCs w:val="24"/>
        </w:rPr>
      </w:pPr>
      <w:r w:rsidRPr="00EF7D53">
        <w:rPr>
          <w:rFonts w:ascii="Arial" w:hAnsi="Arial" w:cs="Arial"/>
          <w:b/>
          <w:szCs w:val="24"/>
        </w:rPr>
        <w:t>Post Title:</w:t>
      </w:r>
      <w:r w:rsidRPr="00EF7D53">
        <w:rPr>
          <w:rFonts w:ascii="Arial" w:hAnsi="Arial" w:cs="Arial"/>
          <w:szCs w:val="24"/>
        </w:rPr>
        <w:t xml:space="preserve"> </w:t>
      </w:r>
      <w:r w:rsidRPr="00EF7D53">
        <w:rPr>
          <w:rFonts w:ascii="Arial" w:hAnsi="Arial" w:cs="Arial"/>
          <w:szCs w:val="24"/>
        </w:rPr>
        <w:tab/>
      </w:r>
      <w:r w:rsidRPr="00EF7D53">
        <w:rPr>
          <w:rFonts w:ascii="Arial" w:hAnsi="Arial" w:cs="Arial"/>
          <w:szCs w:val="24"/>
        </w:rPr>
        <w:tab/>
      </w:r>
      <w:r w:rsidR="00EF7D53">
        <w:rPr>
          <w:rFonts w:ascii="Arial" w:hAnsi="Arial" w:cs="Arial"/>
          <w:szCs w:val="24"/>
        </w:rPr>
        <w:t>Scheme  Manager</w:t>
      </w:r>
    </w:p>
    <w:p w14:paraId="0BA685FA" w14:textId="77777777" w:rsidR="00A70543" w:rsidRPr="00EF7D53" w:rsidRDefault="00A70543" w:rsidP="00A70543">
      <w:pPr>
        <w:rPr>
          <w:rFonts w:ascii="Arial" w:hAnsi="Arial" w:cs="Arial"/>
          <w:szCs w:val="24"/>
        </w:rPr>
      </w:pPr>
    </w:p>
    <w:p w14:paraId="0E6E8C02" w14:textId="77777777" w:rsidR="00A70543" w:rsidRPr="00EF7D53" w:rsidRDefault="00A70543" w:rsidP="00A70543">
      <w:pPr>
        <w:rPr>
          <w:rFonts w:ascii="Arial" w:hAnsi="Arial" w:cs="Arial"/>
          <w:szCs w:val="24"/>
        </w:rPr>
      </w:pPr>
      <w:r w:rsidRPr="00EF7D53">
        <w:rPr>
          <w:rFonts w:ascii="Arial" w:hAnsi="Arial" w:cs="Arial"/>
          <w:b/>
          <w:szCs w:val="24"/>
        </w:rPr>
        <w:t>Responsible To:</w:t>
      </w:r>
      <w:r w:rsidR="00562FCC">
        <w:rPr>
          <w:rFonts w:ascii="Arial" w:hAnsi="Arial" w:cs="Arial"/>
          <w:szCs w:val="24"/>
        </w:rPr>
        <w:t xml:space="preserve"> </w:t>
      </w:r>
      <w:r w:rsidR="00562FCC">
        <w:rPr>
          <w:rFonts w:ascii="Arial" w:hAnsi="Arial" w:cs="Arial"/>
          <w:szCs w:val="24"/>
        </w:rPr>
        <w:tab/>
        <w:t>Head of Housing &amp; Property</w:t>
      </w:r>
    </w:p>
    <w:p w14:paraId="41FDE771" w14:textId="77777777" w:rsidR="00A70543" w:rsidRPr="00EF7D53" w:rsidRDefault="00A70543" w:rsidP="00A70543">
      <w:pPr>
        <w:rPr>
          <w:rFonts w:ascii="Arial" w:hAnsi="Arial" w:cs="Arial"/>
          <w:szCs w:val="24"/>
        </w:rPr>
      </w:pPr>
    </w:p>
    <w:p w14:paraId="44A4B52A" w14:textId="77777777" w:rsidR="00A70543" w:rsidRPr="00EF7D53" w:rsidRDefault="00A70543" w:rsidP="00A70543">
      <w:pPr>
        <w:rPr>
          <w:rFonts w:ascii="Arial" w:hAnsi="Arial" w:cs="Arial"/>
          <w:szCs w:val="24"/>
        </w:rPr>
      </w:pPr>
      <w:r w:rsidRPr="00EF7D53">
        <w:rPr>
          <w:rFonts w:ascii="Arial" w:hAnsi="Arial" w:cs="Arial"/>
          <w:b/>
          <w:szCs w:val="24"/>
        </w:rPr>
        <w:t>Supervises:</w:t>
      </w:r>
      <w:r w:rsidRPr="00EF7D53">
        <w:rPr>
          <w:rFonts w:ascii="Arial" w:hAnsi="Arial" w:cs="Arial"/>
          <w:szCs w:val="24"/>
        </w:rPr>
        <w:tab/>
      </w:r>
      <w:r w:rsidRPr="00EF7D53">
        <w:rPr>
          <w:rFonts w:ascii="Arial" w:hAnsi="Arial" w:cs="Arial"/>
          <w:szCs w:val="24"/>
        </w:rPr>
        <w:tab/>
        <w:t>Cleaners, Contractors</w:t>
      </w:r>
    </w:p>
    <w:p w14:paraId="7DC6E14C" w14:textId="77777777" w:rsidR="00A70543" w:rsidRPr="00EF7D53" w:rsidRDefault="00A70543" w:rsidP="00A70543">
      <w:pPr>
        <w:rPr>
          <w:rFonts w:ascii="Arial" w:hAnsi="Arial" w:cs="Arial"/>
          <w:szCs w:val="24"/>
        </w:rPr>
      </w:pPr>
    </w:p>
    <w:p w14:paraId="51BE2708" w14:textId="1871FB0B" w:rsidR="00A70543" w:rsidRPr="00EF7D53" w:rsidRDefault="00A70543" w:rsidP="00A70543">
      <w:pPr>
        <w:ind w:left="2160" w:hanging="2160"/>
        <w:rPr>
          <w:rFonts w:ascii="Arial" w:hAnsi="Arial" w:cs="Arial"/>
          <w:szCs w:val="24"/>
        </w:rPr>
      </w:pPr>
      <w:r w:rsidRPr="00EF7D53">
        <w:rPr>
          <w:rFonts w:ascii="Arial" w:hAnsi="Arial" w:cs="Arial"/>
          <w:b/>
          <w:szCs w:val="24"/>
        </w:rPr>
        <w:t xml:space="preserve">Liaise with:  </w:t>
      </w:r>
      <w:r w:rsidRPr="00EF7D53">
        <w:rPr>
          <w:rFonts w:ascii="Arial" w:hAnsi="Arial" w:cs="Arial"/>
          <w:b/>
          <w:szCs w:val="24"/>
        </w:rPr>
        <w:tab/>
      </w:r>
      <w:r w:rsidRPr="00EF7D53">
        <w:rPr>
          <w:rFonts w:ascii="Arial" w:hAnsi="Arial" w:cs="Arial"/>
          <w:szCs w:val="24"/>
        </w:rPr>
        <w:t>Residents, Colleagues in Hammersmith United</w:t>
      </w:r>
      <w:r w:rsidR="00EF7D53">
        <w:rPr>
          <w:rFonts w:ascii="Arial" w:hAnsi="Arial" w:cs="Arial"/>
          <w:szCs w:val="24"/>
        </w:rPr>
        <w:t xml:space="preserve"> Charities, Trustees, Visitors</w:t>
      </w:r>
      <w:r w:rsidR="00600B19">
        <w:rPr>
          <w:rFonts w:ascii="Arial" w:hAnsi="Arial" w:cs="Arial"/>
          <w:szCs w:val="24"/>
        </w:rPr>
        <w:t xml:space="preserve">, </w:t>
      </w:r>
      <w:r w:rsidR="00600B19" w:rsidRPr="00B41F56">
        <w:rPr>
          <w:rFonts w:ascii="Arial" w:hAnsi="Arial" w:cs="Arial"/>
          <w:szCs w:val="24"/>
        </w:rPr>
        <w:t>contractors</w:t>
      </w:r>
      <w:r w:rsidR="00EF7D53" w:rsidRPr="00B41F56">
        <w:rPr>
          <w:rFonts w:ascii="Arial" w:hAnsi="Arial" w:cs="Arial"/>
          <w:szCs w:val="24"/>
        </w:rPr>
        <w:t xml:space="preserve"> </w:t>
      </w:r>
      <w:r w:rsidR="00EF7D53">
        <w:rPr>
          <w:rFonts w:ascii="Arial" w:hAnsi="Arial" w:cs="Arial"/>
          <w:szCs w:val="24"/>
        </w:rPr>
        <w:t>and external s</w:t>
      </w:r>
      <w:r w:rsidRPr="00EF7D53">
        <w:rPr>
          <w:rFonts w:ascii="Arial" w:hAnsi="Arial" w:cs="Arial"/>
          <w:szCs w:val="24"/>
        </w:rPr>
        <w:t xml:space="preserve">tatutory and voluntary agencies. </w:t>
      </w:r>
    </w:p>
    <w:p w14:paraId="06EC32A7" w14:textId="77777777" w:rsidR="00A70543" w:rsidRPr="00EF7D53" w:rsidRDefault="00A70543" w:rsidP="00A70543">
      <w:pPr>
        <w:ind w:left="1440" w:firstLine="720"/>
        <w:rPr>
          <w:rFonts w:ascii="Arial" w:hAnsi="Arial" w:cs="Arial"/>
          <w:szCs w:val="24"/>
        </w:rPr>
      </w:pPr>
    </w:p>
    <w:p w14:paraId="2E5FF4DB" w14:textId="29BC9BEF" w:rsidR="00A70543" w:rsidRPr="00EF7D53" w:rsidRDefault="00A70543" w:rsidP="00A70543">
      <w:pPr>
        <w:ind w:left="2160" w:hanging="2160"/>
        <w:rPr>
          <w:rFonts w:ascii="Arial" w:hAnsi="Arial" w:cs="Arial"/>
          <w:szCs w:val="24"/>
        </w:rPr>
      </w:pPr>
      <w:r w:rsidRPr="00EF7D53">
        <w:rPr>
          <w:rFonts w:ascii="Arial" w:hAnsi="Arial" w:cs="Arial"/>
          <w:b/>
          <w:szCs w:val="24"/>
        </w:rPr>
        <w:t xml:space="preserve">Hours of Work: </w:t>
      </w:r>
      <w:r w:rsidRPr="00EF7D53">
        <w:rPr>
          <w:rFonts w:ascii="Arial" w:hAnsi="Arial" w:cs="Arial"/>
          <w:b/>
          <w:szCs w:val="24"/>
        </w:rPr>
        <w:tab/>
      </w:r>
      <w:r w:rsidR="00600B19" w:rsidRPr="00B41F56">
        <w:rPr>
          <w:rFonts w:ascii="Arial" w:hAnsi="Arial" w:cs="Arial"/>
          <w:szCs w:val="24"/>
        </w:rPr>
        <w:t>9am-4pm</w:t>
      </w:r>
      <w:r w:rsidRPr="00EF7D53">
        <w:rPr>
          <w:rFonts w:ascii="Arial" w:hAnsi="Arial" w:cs="Arial"/>
          <w:szCs w:val="24"/>
        </w:rPr>
        <w:t xml:space="preserve"> </w:t>
      </w:r>
      <w:r w:rsidR="00EF7D53">
        <w:rPr>
          <w:rFonts w:ascii="Arial" w:hAnsi="Arial" w:cs="Arial"/>
          <w:szCs w:val="24"/>
        </w:rPr>
        <w:t xml:space="preserve">Monday to Friday </w:t>
      </w:r>
      <w:r w:rsidR="00562FCC">
        <w:rPr>
          <w:rFonts w:ascii="Arial" w:hAnsi="Arial" w:cs="Arial"/>
          <w:szCs w:val="24"/>
        </w:rPr>
        <w:t>based at one of the Charity</w:t>
      </w:r>
      <w:r w:rsidR="00EF7D53">
        <w:rPr>
          <w:rFonts w:ascii="Arial" w:hAnsi="Arial" w:cs="Arial"/>
          <w:szCs w:val="24"/>
        </w:rPr>
        <w:t>’s two A</w:t>
      </w:r>
      <w:r w:rsidRPr="00EF7D53">
        <w:rPr>
          <w:rFonts w:ascii="Arial" w:hAnsi="Arial" w:cs="Arial"/>
          <w:szCs w:val="24"/>
        </w:rPr>
        <w:t>lmshouses</w:t>
      </w:r>
      <w:r w:rsidR="00EF7D53">
        <w:rPr>
          <w:rFonts w:ascii="Arial" w:hAnsi="Arial" w:cs="Arial"/>
          <w:szCs w:val="24"/>
        </w:rPr>
        <w:t xml:space="preserve"> (sheltered schemes for older people)</w:t>
      </w:r>
      <w:r w:rsidRPr="00EF7D53">
        <w:rPr>
          <w:rFonts w:ascii="Arial" w:hAnsi="Arial" w:cs="Arial"/>
          <w:szCs w:val="24"/>
        </w:rPr>
        <w:t xml:space="preserve">. </w:t>
      </w:r>
      <w:r w:rsidR="008B070C">
        <w:rPr>
          <w:rFonts w:ascii="Arial" w:hAnsi="Arial" w:cs="Arial"/>
          <w:szCs w:val="24"/>
        </w:rPr>
        <w:t xml:space="preserve">The </w:t>
      </w:r>
      <w:r w:rsidR="0017603B">
        <w:rPr>
          <w:rFonts w:ascii="Arial" w:hAnsi="Arial" w:cs="Arial"/>
          <w:szCs w:val="24"/>
        </w:rPr>
        <w:t>post holder</w:t>
      </w:r>
      <w:r w:rsidR="008B070C">
        <w:rPr>
          <w:rFonts w:ascii="Arial" w:hAnsi="Arial" w:cs="Arial"/>
          <w:szCs w:val="24"/>
        </w:rPr>
        <w:t xml:space="preserve"> will </w:t>
      </w:r>
      <w:r w:rsidRPr="00EF7D53">
        <w:rPr>
          <w:rFonts w:ascii="Arial" w:hAnsi="Arial" w:cs="Arial"/>
          <w:szCs w:val="24"/>
        </w:rPr>
        <w:t xml:space="preserve">be required to cover holidays and sickness </w:t>
      </w:r>
      <w:r w:rsidR="00EF7D53">
        <w:rPr>
          <w:rFonts w:ascii="Arial" w:hAnsi="Arial" w:cs="Arial"/>
          <w:szCs w:val="24"/>
        </w:rPr>
        <w:t xml:space="preserve">for colleagues (other Scheme Managers). </w:t>
      </w:r>
    </w:p>
    <w:p w14:paraId="32413446" w14:textId="77777777" w:rsidR="00A70543" w:rsidRPr="00EF7D53" w:rsidRDefault="00A70543" w:rsidP="00A70543">
      <w:pPr>
        <w:ind w:left="1440" w:firstLine="720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 </w:t>
      </w:r>
    </w:p>
    <w:p w14:paraId="0A7F3C8C" w14:textId="4D81B9BE" w:rsidR="00A70543" w:rsidRPr="00EF7D53" w:rsidRDefault="00A70543" w:rsidP="00A70543">
      <w:pPr>
        <w:rPr>
          <w:rFonts w:ascii="Arial" w:hAnsi="Arial" w:cs="Arial"/>
          <w:szCs w:val="24"/>
        </w:rPr>
      </w:pPr>
      <w:r w:rsidRPr="00EF7D53">
        <w:rPr>
          <w:rFonts w:ascii="Arial" w:hAnsi="Arial" w:cs="Arial"/>
          <w:b/>
          <w:szCs w:val="24"/>
        </w:rPr>
        <w:t>Location:</w:t>
      </w:r>
      <w:r w:rsidRPr="00EF7D53">
        <w:rPr>
          <w:rFonts w:ascii="Arial" w:hAnsi="Arial" w:cs="Arial"/>
          <w:b/>
          <w:szCs w:val="24"/>
        </w:rPr>
        <w:tab/>
      </w:r>
      <w:r w:rsidRPr="00EF7D53">
        <w:rPr>
          <w:rFonts w:ascii="Arial" w:hAnsi="Arial" w:cs="Arial"/>
          <w:szCs w:val="24"/>
        </w:rPr>
        <w:tab/>
      </w:r>
      <w:r w:rsidR="00637558">
        <w:rPr>
          <w:rFonts w:ascii="Arial" w:hAnsi="Arial" w:cs="Arial"/>
          <w:szCs w:val="24"/>
        </w:rPr>
        <w:t xml:space="preserve">Sycamore </w:t>
      </w:r>
      <w:r w:rsidR="00EF7D53">
        <w:rPr>
          <w:rFonts w:ascii="Arial" w:hAnsi="Arial" w:cs="Arial"/>
          <w:szCs w:val="24"/>
        </w:rPr>
        <w:t>House</w:t>
      </w:r>
      <w:r w:rsidR="00600B19">
        <w:rPr>
          <w:rFonts w:ascii="Arial" w:hAnsi="Arial" w:cs="Arial"/>
          <w:szCs w:val="24"/>
        </w:rPr>
        <w:t xml:space="preserve"> </w:t>
      </w:r>
    </w:p>
    <w:p w14:paraId="4E42758A" w14:textId="77777777" w:rsidR="00A70543" w:rsidRPr="00EF7D53" w:rsidRDefault="00A70543" w:rsidP="00A70543">
      <w:pPr>
        <w:rPr>
          <w:rFonts w:ascii="Arial" w:hAnsi="Arial" w:cs="Arial"/>
          <w:szCs w:val="24"/>
        </w:rPr>
      </w:pPr>
    </w:p>
    <w:p w14:paraId="66A40F30" w14:textId="77777777" w:rsidR="00A70543" w:rsidRPr="00EF7D53" w:rsidRDefault="00A70543" w:rsidP="009438F7">
      <w:pPr>
        <w:ind w:left="2160" w:hanging="2160"/>
        <w:rPr>
          <w:rFonts w:ascii="Arial" w:hAnsi="Arial" w:cs="Arial"/>
          <w:szCs w:val="24"/>
        </w:rPr>
      </w:pPr>
      <w:r w:rsidRPr="00EF7D53">
        <w:rPr>
          <w:rFonts w:ascii="Arial" w:hAnsi="Arial" w:cs="Arial"/>
          <w:b/>
          <w:szCs w:val="24"/>
        </w:rPr>
        <w:t>Purpose of the role:</w:t>
      </w:r>
      <w:r w:rsidRPr="00EF7D53">
        <w:rPr>
          <w:rFonts w:ascii="Arial" w:hAnsi="Arial" w:cs="Arial"/>
          <w:szCs w:val="24"/>
        </w:rPr>
        <w:tab/>
      </w:r>
      <w:r w:rsidR="00DC55EA">
        <w:rPr>
          <w:rFonts w:ascii="Arial" w:hAnsi="Arial" w:cs="Arial"/>
          <w:szCs w:val="24"/>
        </w:rPr>
        <w:t xml:space="preserve">The Scheme Manager is the </w:t>
      </w:r>
      <w:r w:rsidR="008B070C" w:rsidRPr="008B070C">
        <w:rPr>
          <w:rFonts w:ascii="Arial" w:hAnsi="Arial" w:cs="Arial"/>
          <w:szCs w:val="24"/>
        </w:rPr>
        <w:t xml:space="preserve">first port of call for all residents and they are the face of the Charity.  </w:t>
      </w:r>
      <w:r w:rsidRPr="00EF7D53">
        <w:rPr>
          <w:rFonts w:ascii="Arial" w:hAnsi="Arial" w:cs="Arial"/>
          <w:szCs w:val="24"/>
        </w:rPr>
        <w:t xml:space="preserve">To </w:t>
      </w:r>
      <w:r w:rsidR="006C5DD4">
        <w:rPr>
          <w:rFonts w:ascii="Arial" w:hAnsi="Arial" w:cs="Arial"/>
          <w:szCs w:val="24"/>
        </w:rPr>
        <w:t xml:space="preserve">be </w:t>
      </w:r>
      <w:r w:rsidR="009438F7">
        <w:rPr>
          <w:rFonts w:ascii="Arial" w:hAnsi="Arial" w:cs="Arial"/>
          <w:szCs w:val="24"/>
        </w:rPr>
        <w:t xml:space="preserve">responsible for the day to day management of the sheltered scheme by providing a professional housing management </w:t>
      </w:r>
      <w:r w:rsidR="0017603B">
        <w:rPr>
          <w:rFonts w:ascii="Arial" w:hAnsi="Arial" w:cs="Arial"/>
          <w:szCs w:val="24"/>
        </w:rPr>
        <w:t xml:space="preserve">and </w:t>
      </w:r>
      <w:r w:rsidR="009438F7">
        <w:rPr>
          <w:rFonts w:ascii="Arial" w:hAnsi="Arial" w:cs="Arial"/>
          <w:szCs w:val="24"/>
        </w:rPr>
        <w:t xml:space="preserve">support service, </w:t>
      </w:r>
      <w:r w:rsidRPr="00EF7D53">
        <w:rPr>
          <w:rFonts w:ascii="Arial" w:hAnsi="Arial" w:cs="Arial"/>
          <w:szCs w:val="24"/>
        </w:rPr>
        <w:t>which recognises the individuality</w:t>
      </w:r>
      <w:r w:rsidR="009438F7">
        <w:rPr>
          <w:rFonts w:ascii="Arial" w:hAnsi="Arial" w:cs="Arial"/>
          <w:szCs w:val="24"/>
        </w:rPr>
        <w:t xml:space="preserve"> and independence of residents. To represent Hammersmith United Charities </w:t>
      </w:r>
      <w:r w:rsidR="003C0E4B">
        <w:rPr>
          <w:rFonts w:ascii="Arial" w:hAnsi="Arial" w:cs="Arial"/>
          <w:szCs w:val="24"/>
        </w:rPr>
        <w:t xml:space="preserve">and </w:t>
      </w:r>
      <w:r w:rsidR="003C0E4B" w:rsidRPr="00EF7D53">
        <w:rPr>
          <w:rFonts w:ascii="Arial" w:hAnsi="Arial" w:cs="Arial"/>
          <w:szCs w:val="24"/>
        </w:rPr>
        <w:t>act</w:t>
      </w:r>
      <w:r w:rsidRPr="00EF7D53">
        <w:rPr>
          <w:rFonts w:ascii="Arial" w:hAnsi="Arial" w:cs="Arial"/>
          <w:szCs w:val="24"/>
        </w:rPr>
        <w:t xml:space="preserve"> as a catalyst to bring services to </w:t>
      </w:r>
      <w:r w:rsidR="009438F7">
        <w:rPr>
          <w:rFonts w:ascii="Arial" w:hAnsi="Arial" w:cs="Arial"/>
          <w:szCs w:val="24"/>
        </w:rPr>
        <w:t>residents and to integrate the A</w:t>
      </w:r>
      <w:r w:rsidRPr="00EF7D53">
        <w:rPr>
          <w:rFonts w:ascii="Arial" w:hAnsi="Arial" w:cs="Arial"/>
          <w:szCs w:val="24"/>
        </w:rPr>
        <w:t>lmshouse into the community.</w:t>
      </w:r>
    </w:p>
    <w:p w14:paraId="3EE79F65" w14:textId="77777777" w:rsidR="00A70543" w:rsidRPr="00EF7D53" w:rsidRDefault="00A70543" w:rsidP="00A70543">
      <w:pPr>
        <w:rPr>
          <w:rFonts w:ascii="Arial" w:hAnsi="Arial" w:cs="Arial"/>
          <w:szCs w:val="24"/>
        </w:rPr>
      </w:pPr>
    </w:p>
    <w:p w14:paraId="56DAC24D" w14:textId="77777777" w:rsidR="00A70543" w:rsidRPr="00594FF8" w:rsidRDefault="00A70543" w:rsidP="00A70543">
      <w:pPr>
        <w:rPr>
          <w:rFonts w:ascii="Arial" w:hAnsi="Arial" w:cs="Arial"/>
          <w:b/>
          <w:szCs w:val="24"/>
        </w:rPr>
      </w:pPr>
      <w:r w:rsidRPr="008B070C">
        <w:rPr>
          <w:rFonts w:ascii="Arial" w:hAnsi="Arial" w:cs="Arial"/>
          <w:b/>
          <w:szCs w:val="24"/>
        </w:rPr>
        <w:t>Core Duties and Responsibilities</w:t>
      </w:r>
    </w:p>
    <w:p w14:paraId="215CF14C" w14:textId="77777777" w:rsidR="00A70543" w:rsidRPr="00EF7D53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To be on duty during the prescribed hours and undertake management duties relating to the residents and t</w:t>
      </w:r>
      <w:r w:rsidR="008B070C">
        <w:rPr>
          <w:rFonts w:ascii="Arial" w:hAnsi="Arial" w:cs="Arial"/>
          <w:szCs w:val="24"/>
        </w:rPr>
        <w:t>he almshouse as directed by the line manager.</w:t>
      </w:r>
    </w:p>
    <w:p w14:paraId="05A1A49D" w14:textId="77777777" w:rsidR="00A70543" w:rsidRPr="00EF7D53" w:rsidRDefault="00A70543" w:rsidP="00A70543">
      <w:pPr>
        <w:jc w:val="both"/>
        <w:rPr>
          <w:rFonts w:ascii="Arial" w:hAnsi="Arial" w:cs="Arial"/>
          <w:szCs w:val="24"/>
        </w:rPr>
      </w:pPr>
    </w:p>
    <w:p w14:paraId="2534D0C3" w14:textId="77777777" w:rsidR="00A70543" w:rsidRPr="00594FF8" w:rsidRDefault="00A70543" w:rsidP="00A70543">
      <w:pPr>
        <w:jc w:val="both"/>
        <w:rPr>
          <w:rFonts w:ascii="Arial" w:hAnsi="Arial" w:cs="Arial"/>
          <w:b/>
          <w:szCs w:val="24"/>
        </w:rPr>
      </w:pPr>
      <w:r w:rsidRPr="00EF7D53">
        <w:rPr>
          <w:rFonts w:ascii="Arial" w:hAnsi="Arial" w:cs="Arial"/>
          <w:b/>
          <w:szCs w:val="24"/>
        </w:rPr>
        <w:t>Provision of Support to Residents</w:t>
      </w:r>
    </w:p>
    <w:p w14:paraId="76398561" w14:textId="77777777" w:rsidR="00A70543" w:rsidRPr="00594FF8" w:rsidRDefault="00A70543" w:rsidP="00594FF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Ensure that a consistently high quality of service is pro</w:t>
      </w:r>
      <w:r w:rsidR="008B070C">
        <w:rPr>
          <w:rFonts w:ascii="Arial" w:hAnsi="Arial" w:cs="Arial"/>
          <w:szCs w:val="24"/>
        </w:rPr>
        <w:t>vided to residents at all times.</w:t>
      </w:r>
    </w:p>
    <w:p w14:paraId="17BED174" w14:textId="035E087D" w:rsidR="00A70543" w:rsidRPr="00594FF8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Make </w:t>
      </w:r>
      <w:r w:rsidRPr="00B41F56">
        <w:rPr>
          <w:rFonts w:ascii="Arial" w:hAnsi="Arial" w:cs="Arial"/>
          <w:szCs w:val="24"/>
        </w:rPr>
        <w:t xml:space="preserve">daily </w:t>
      </w:r>
      <w:r w:rsidR="00600B19" w:rsidRPr="00B41F56">
        <w:rPr>
          <w:rFonts w:ascii="Arial" w:hAnsi="Arial" w:cs="Arial"/>
          <w:szCs w:val="24"/>
        </w:rPr>
        <w:t>welfare checks</w:t>
      </w:r>
      <w:r w:rsidR="00600B19">
        <w:rPr>
          <w:rFonts w:ascii="Arial" w:hAnsi="Arial" w:cs="Arial"/>
          <w:szCs w:val="24"/>
        </w:rPr>
        <w:t xml:space="preserve"> and </w:t>
      </w:r>
      <w:r w:rsidRPr="00EF7D53">
        <w:rPr>
          <w:rFonts w:ascii="Arial" w:hAnsi="Arial" w:cs="Arial"/>
          <w:szCs w:val="24"/>
        </w:rPr>
        <w:t>contact with all residents, either personally or through the emergency call system.  Respond to all calls received through the emergency call system or otherwise and take follow up action.</w:t>
      </w:r>
    </w:p>
    <w:p w14:paraId="0E760252" w14:textId="113CDB32" w:rsidR="00A70543" w:rsidRPr="00594FF8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Act as a facilitator on behalf of residents to ensure that they receive </w:t>
      </w:r>
      <w:r w:rsidR="00600B19">
        <w:rPr>
          <w:rFonts w:ascii="Arial" w:hAnsi="Arial" w:cs="Arial"/>
          <w:szCs w:val="24"/>
        </w:rPr>
        <w:t xml:space="preserve">a </w:t>
      </w:r>
      <w:r w:rsidR="00600B19" w:rsidRPr="00B41F56">
        <w:rPr>
          <w:rFonts w:ascii="Arial" w:hAnsi="Arial" w:cs="Arial"/>
          <w:szCs w:val="24"/>
        </w:rPr>
        <w:t>good repair and maintenance service</w:t>
      </w:r>
      <w:r w:rsidR="00600B19">
        <w:rPr>
          <w:rFonts w:ascii="Arial" w:hAnsi="Arial" w:cs="Arial"/>
          <w:szCs w:val="24"/>
        </w:rPr>
        <w:t xml:space="preserve">, </w:t>
      </w:r>
      <w:r w:rsidRPr="00EF7D53">
        <w:rPr>
          <w:rFonts w:ascii="Arial" w:hAnsi="Arial" w:cs="Arial"/>
          <w:szCs w:val="24"/>
        </w:rPr>
        <w:t xml:space="preserve">the care and support services they require </w:t>
      </w:r>
      <w:r w:rsidR="008B070C">
        <w:rPr>
          <w:rFonts w:ascii="Arial" w:hAnsi="Arial" w:cs="Arial"/>
          <w:szCs w:val="24"/>
        </w:rPr>
        <w:t>from statutory and other bodies.</w:t>
      </w:r>
    </w:p>
    <w:p w14:paraId="6043B996" w14:textId="77777777" w:rsidR="00594FF8" w:rsidRDefault="00A70543" w:rsidP="00594FF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Ensure that all residents have up-to-date information regarding Hammersmith United Charitie</w:t>
      </w:r>
      <w:r w:rsidR="000B0C06">
        <w:rPr>
          <w:rFonts w:ascii="Arial" w:hAnsi="Arial" w:cs="Arial"/>
          <w:szCs w:val="24"/>
        </w:rPr>
        <w:t xml:space="preserve">s and the local community, e.g. </w:t>
      </w:r>
      <w:r w:rsidRPr="00EF7D53">
        <w:rPr>
          <w:rFonts w:ascii="Arial" w:hAnsi="Arial" w:cs="Arial"/>
          <w:szCs w:val="24"/>
        </w:rPr>
        <w:t>contact addresses and telephone numbers of chemist, GP and advice centre; activities at the day centre; lo</w:t>
      </w:r>
      <w:r w:rsidR="008B070C">
        <w:rPr>
          <w:rFonts w:ascii="Arial" w:hAnsi="Arial" w:cs="Arial"/>
          <w:szCs w:val="24"/>
        </w:rPr>
        <w:t>cal club activities and outings.</w:t>
      </w:r>
    </w:p>
    <w:p w14:paraId="2133995E" w14:textId="77777777" w:rsidR="00A70543" w:rsidRPr="00594FF8" w:rsidRDefault="00A70543" w:rsidP="00594FF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94FF8">
        <w:rPr>
          <w:rFonts w:ascii="Arial" w:hAnsi="Arial" w:cs="Arial"/>
          <w:szCs w:val="24"/>
        </w:rPr>
        <w:lastRenderedPageBreak/>
        <w:t>Pro</w:t>
      </w:r>
      <w:r w:rsidR="008B070C" w:rsidRPr="00594FF8">
        <w:rPr>
          <w:rFonts w:ascii="Arial" w:hAnsi="Arial" w:cs="Arial"/>
          <w:szCs w:val="24"/>
        </w:rPr>
        <w:t>vide welfare benefits information</w:t>
      </w:r>
      <w:r w:rsidRPr="00594FF8">
        <w:rPr>
          <w:rFonts w:ascii="Arial" w:hAnsi="Arial" w:cs="Arial"/>
          <w:szCs w:val="24"/>
        </w:rPr>
        <w:t xml:space="preserve"> on an on-going basis and put residents in contact with the relevant bodies.  If requested to do so by the resident, liaise with these bodies on </w:t>
      </w:r>
      <w:r w:rsidR="008B070C" w:rsidRPr="00594FF8">
        <w:rPr>
          <w:rFonts w:ascii="Arial" w:hAnsi="Arial" w:cs="Arial"/>
          <w:szCs w:val="24"/>
        </w:rPr>
        <w:t>their behalf.</w:t>
      </w:r>
    </w:p>
    <w:p w14:paraId="538F77E0" w14:textId="77777777" w:rsidR="00A70543" w:rsidRPr="00594FF8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Recognise the care and support needs of the residents and take appropriate action including liaising with the relevant statutory and/or voluntary bodies, relatives or friends.  Any such action should normally only be taken with the resident</w:t>
      </w:r>
      <w:r w:rsidR="0005284A">
        <w:rPr>
          <w:rFonts w:ascii="Arial" w:hAnsi="Arial" w:cs="Arial"/>
          <w:szCs w:val="24"/>
        </w:rPr>
        <w:t>’</w:t>
      </w:r>
      <w:r w:rsidRPr="00EF7D53">
        <w:rPr>
          <w:rFonts w:ascii="Arial" w:hAnsi="Arial" w:cs="Arial"/>
          <w:szCs w:val="24"/>
        </w:rPr>
        <w:t>s consent.  Where a resident does not consent, but is thought to be at risk, similar action may be taken with au</w:t>
      </w:r>
      <w:r w:rsidR="0005284A">
        <w:rPr>
          <w:rFonts w:ascii="Arial" w:hAnsi="Arial" w:cs="Arial"/>
          <w:szCs w:val="24"/>
        </w:rPr>
        <w:t>thorisation of the line manager.</w:t>
      </w:r>
    </w:p>
    <w:p w14:paraId="41F6A637" w14:textId="77777777" w:rsidR="00A70543" w:rsidRPr="00594FF8" w:rsidRDefault="00A70543" w:rsidP="00594FF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Act as Hammersmith United Charities’ representative at case conferences or other meetings involving residents’ and </w:t>
      </w:r>
      <w:r w:rsidR="0005284A">
        <w:rPr>
          <w:rFonts w:ascii="Arial" w:hAnsi="Arial" w:cs="Arial"/>
          <w:szCs w:val="24"/>
        </w:rPr>
        <w:t>potential residents’ care plans.</w:t>
      </w:r>
    </w:p>
    <w:p w14:paraId="2E535DA7" w14:textId="77777777" w:rsidR="00A70543" w:rsidRPr="00594FF8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Continually monitor the appropriateness of care and support services for residents and consult and liaise with on-site and/or visiting care staff as appropriate.  Accurate records of action taken should be </w:t>
      </w:r>
      <w:r w:rsidR="0005284A">
        <w:rPr>
          <w:rFonts w:ascii="Arial" w:hAnsi="Arial" w:cs="Arial"/>
          <w:szCs w:val="24"/>
        </w:rPr>
        <w:t>maintained.</w:t>
      </w:r>
    </w:p>
    <w:p w14:paraId="4F3CA90F" w14:textId="77777777" w:rsidR="00A70543" w:rsidRPr="00EF7D53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Liaise with head office and external organisations, on behalf of residents.</w:t>
      </w:r>
    </w:p>
    <w:p w14:paraId="652E72AC" w14:textId="77777777" w:rsidR="00A70543" w:rsidRPr="00EF7D53" w:rsidRDefault="00A70543" w:rsidP="00A70543">
      <w:pPr>
        <w:ind w:left="360"/>
        <w:jc w:val="both"/>
        <w:rPr>
          <w:rFonts w:ascii="Arial" w:hAnsi="Arial" w:cs="Arial"/>
          <w:szCs w:val="24"/>
        </w:rPr>
      </w:pPr>
    </w:p>
    <w:p w14:paraId="41F2229A" w14:textId="77777777" w:rsidR="00A70543" w:rsidRPr="00EF7D53" w:rsidRDefault="00A70543" w:rsidP="00A70543">
      <w:pPr>
        <w:ind w:left="360" w:hanging="360"/>
        <w:jc w:val="both"/>
        <w:rPr>
          <w:rFonts w:ascii="Arial" w:hAnsi="Arial" w:cs="Arial"/>
          <w:b/>
          <w:szCs w:val="24"/>
        </w:rPr>
      </w:pPr>
      <w:r w:rsidRPr="00EF7D53">
        <w:rPr>
          <w:rFonts w:ascii="Arial" w:hAnsi="Arial" w:cs="Arial"/>
          <w:b/>
          <w:szCs w:val="24"/>
        </w:rPr>
        <w:t>Community Development</w:t>
      </w:r>
    </w:p>
    <w:p w14:paraId="012639ED" w14:textId="77777777" w:rsidR="00A70543" w:rsidRPr="00594FF8" w:rsidRDefault="00A70543" w:rsidP="00594FF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Promote social activities on and between </w:t>
      </w:r>
      <w:r w:rsidR="0005284A">
        <w:rPr>
          <w:rFonts w:ascii="Arial" w:hAnsi="Arial" w:cs="Arial"/>
          <w:szCs w:val="24"/>
        </w:rPr>
        <w:t>the schemes</w:t>
      </w:r>
      <w:r w:rsidRPr="00EF7D53">
        <w:rPr>
          <w:rFonts w:ascii="Arial" w:hAnsi="Arial" w:cs="Arial"/>
          <w:szCs w:val="24"/>
        </w:rPr>
        <w:t xml:space="preserve"> and encourage the wider community to use any facil</w:t>
      </w:r>
      <w:r w:rsidR="0005284A">
        <w:rPr>
          <w:rFonts w:ascii="Arial" w:hAnsi="Arial" w:cs="Arial"/>
          <w:szCs w:val="24"/>
        </w:rPr>
        <w:t>ities provided.</w:t>
      </w:r>
    </w:p>
    <w:p w14:paraId="3288F39E" w14:textId="77777777" w:rsidR="00A70543" w:rsidRPr="00594FF8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94FF8">
        <w:rPr>
          <w:rFonts w:ascii="Arial" w:hAnsi="Arial" w:cs="Arial"/>
          <w:szCs w:val="24"/>
        </w:rPr>
        <w:t>Promote and assist with the setting up of care initiatives (e.g. shopping services, lunch clubs, cleaning services) on the almshouse and the provision of services to the wider</w:t>
      </w:r>
      <w:r w:rsidR="00594FF8">
        <w:rPr>
          <w:rFonts w:ascii="Arial" w:hAnsi="Arial" w:cs="Arial"/>
          <w:szCs w:val="24"/>
        </w:rPr>
        <w:t xml:space="preserve"> community; (where appropriate).</w:t>
      </w:r>
    </w:p>
    <w:p w14:paraId="4AF6C8EB" w14:textId="77777777" w:rsidR="00A70543" w:rsidRPr="00EF7D53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Actively promote and encourage resident participation in line with Hammersmith United Charities’ strategy. In particular, encourage the participation of residents in Residents’ forums of all kinds. </w:t>
      </w:r>
    </w:p>
    <w:p w14:paraId="7886C083" w14:textId="77777777" w:rsidR="00A70543" w:rsidRPr="00EF7D53" w:rsidRDefault="00A70543" w:rsidP="00A70543">
      <w:pPr>
        <w:ind w:left="360"/>
        <w:jc w:val="both"/>
        <w:rPr>
          <w:rFonts w:ascii="Arial" w:hAnsi="Arial" w:cs="Arial"/>
          <w:szCs w:val="24"/>
        </w:rPr>
      </w:pPr>
    </w:p>
    <w:p w14:paraId="649461B7" w14:textId="77777777" w:rsidR="00A70543" w:rsidRPr="00EF7D53" w:rsidRDefault="00A70543" w:rsidP="00A70543">
      <w:pPr>
        <w:ind w:left="360" w:hanging="360"/>
        <w:rPr>
          <w:rFonts w:ascii="Arial" w:hAnsi="Arial" w:cs="Arial"/>
          <w:b/>
          <w:szCs w:val="24"/>
        </w:rPr>
      </w:pPr>
      <w:r w:rsidRPr="00EF7D53">
        <w:rPr>
          <w:rFonts w:ascii="Arial" w:hAnsi="Arial" w:cs="Arial"/>
          <w:b/>
          <w:szCs w:val="24"/>
        </w:rPr>
        <w:t>Training Requirements</w:t>
      </w:r>
    </w:p>
    <w:p w14:paraId="2B759AB3" w14:textId="77777777" w:rsidR="00A70543" w:rsidRPr="00594FF8" w:rsidRDefault="00A70543" w:rsidP="00594FF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Attend all career development training, courses and meetings when requested to do so by the line manager;</w:t>
      </w:r>
    </w:p>
    <w:p w14:paraId="59BC8A1C" w14:textId="77777777" w:rsidR="00A70543" w:rsidRPr="00594FF8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If required, participate </w:t>
      </w:r>
      <w:r w:rsidR="0005284A">
        <w:rPr>
          <w:rFonts w:ascii="Arial" w:hAnsi="Arial" w:cs="Arial"/>
          <w:szCs w:val="24"/>
        </w:rPr>
        <w:t xml:space="preserve">in the training of other scheme managers </w:t>
      </w:r>
      <w:r w:rsidRPr="00EF7D53">
        <w:rPr>
          <w:rFonts w:ascii="Arial" w:hAnsi="Arial" w:cs="Arial"/>
          <w:szCs w:val="24"/>
        </w:rPr>
        <w:t>and offer support to them during their probationary period.</w:t>
      </w:r>
    </w:p>
    <w:p w14:paraId="310B4025" w14:textId="77777777" w:rsidR="00A70543" w:rsidRPr="00EF7D53" w:rsidRDefault="0005284A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A70543" w:rsidRPr="00EF7D53">
        <w:rPr>
          <w:rFonts w:ascii="Arial" w:hAnsi="Arial" w:cs="Arial"/>
          <w:szCs w:val="24"/>
        </w:rPr>
        <w:t>o assist with the in</w:t>
      </w:r>
      <w:r w:rsidR="009438F7">
        <w:rPr>
          <w:rFonts w:ascii="Arial" w:hAnsi="Arial" w:cs="Arial"/>
          <w:szCs w:val="24"/>
        </w:rPr>
        <w:t xml:space="preserve">duction and training of </w:t>
      </w:r>
      <w:r w:rsidR="009438F7" w:rsidRPr="00FA2BBB">
        <w:rPr>
          <w:rFonts w:ascii="Arial" w:hAnsi="Arial" w:cs="Arial"/>
          <w:szCs w:val="24"/>
        </w:rPr>
        <w:t>other staff</w:t>
      </w:r>
      <w:r w:rsidR="00C313CC">
        <w:rPr>
          <w:rFonts w:ascii="Arial" w:hAnsi="Arial" w:cs="Arial"/>
          <w:szCs w:val="24"/>
        </w:rPr>
        <w:t xml:space="preserve"> and trustees.</w:t>
      </w:r>
    </w:p>
    <w:p w14:paraId="17A89B78" w14:textId="77777777" w:rsidR="00A70543" w:rsidRPr="00EF7D53" w:rsidRDefault="0005284A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Attend scheme managers</w:t>
      </w:r>
      <w:r w:rsidR="00A70543" w:rsidRPr="00EF7D53">
        <w:rPr>
          <w:rFonts w:ascii="Arial" w:hAnsi="Arial" w:cs="Arial"/>
          <w:szCs w:val="24"/>
        </w:rPr>
        <w:t xml:space="preserve">’ meetings and courses as required. </w:t>
      </w:r>
    </w:p>
    <w:p w14:paraId="3A60FDC5" w14:textId="77777777" w:rsidR="00A70543" w:rsidRPr="00EF7D53" w:rsidRDefault="00A70543" w:rsidP="00A70543">
      <w:pPr>
        <w:jc w:val="both"/>
        <w:rPr>
          <w:rFonts w:ascii="Arial" w:hAnsi="Arial" w:cs="Arial"/>
          <w:szCs w:val="24"/>
        </w:rPr>
      </w:pPr>
    </w:p>
    <w:p w14:paraId="35F44ABB" w14:textId="77777777" w:rsidR="00A70543" w:rsidRPr="00594FF8" w:rsidRDefault="00A70543" w:rsidP="00594FF8">
      <w:pPr>
        <w:ind w:left="360" w:hanging="360"/>
        <w:jc w:val="both"/>
        <w:rPr>
          <w:rFonts w:ascii="Arial" w:hAnsi="Arial" w:cs="Arial"/>
          <w:b/>
          <w:szCs w:val="24"/>
        </w:rPr>
      </w:pPr>
      <w:r w:rsidRPr="00EF7D53">
        <w:rPr>
          <w:rFonts w:ascii="Arial" w:hAnsi="Arial" w:cs="Arial"/>
          <w:b/>
          <w:szCs w:val="24"/>
        </w:rPr>
        <w:t>General Duties</w:t>
      </w:r>
    </w:p>
    <w:p w14:paraId="77E3AB71" w14:textId="77777777" w:rsidR="00A70543" w:rsidRPr="00594FF8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 xml:space="preserve">Be aware of the content, and comply with, the organisation’s policies and procedures applicable to the post.  </w:t>
      </w:r>
    </w:p>
    <w:p w14:paraId="74350123" w14:textId="77777777" w:rsidR="00A70543" w:rsidRPr="00594FF8" w:rsidRDefault="00A70543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Be aware of national policies affecting housing</w:t>
      </w:r>
      <w:r w:rsidR="007058DA">
        <w:rPr>
          <w:rFonts w:ascii="Arial" w:hAnsi="Arial" w:cs="Arial"/>
          <w:szCs w:val="24"/>
        </w:rPr>
        <w:t>, support and health issues for older people.</w:t>
      </w:r>
    </w:p>
    <w:p w14:paraId="30799BEB" w14:textId="77777777" w:rsidR="00A70543" w:rsidRPr="00594FF8" w:rsidRDefault="007058DA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comply with </w:t>
      </w:r>
      <w:r w:rsidR="00A70543" w:rsidRPr="00EF7D53">
        <w:rPr>
          <w:rFonts w:ascii="Arial" w:hAnsi="Arial" w:cs="Arial"/>
          <w:szCs w:val="24"/>
        </w:rPr>
        <w:t xml:space="preserve">Health and Safety requirements </w:t>
      </w:r>
      <w:r>
        <w:rPr>
          <w:rFonts w:ascii="Arial" w:hAnsi="Arial" w:cs="Arial"/>
          <w:szCs w:val="24"/>
        </w:rPr>
        <w:t>in accordance with the Charity</w:t>
      </w:r>
      <w:r w:rsidR="0008470A">
        <w:rPr>
          <w:rFonts w:ascii="Arial" w:hAnsi="Arial" w:cs="Arial"/>
          <w:szCs w:val="24"/>
        </w:rPr>
        <w:t xml:space="preserve">’s </w:t>
      </w:r>
      <w:r w:rsidR="00A70543" w:rsidRPr="00EF7D53">
        <w:rPr>
          <w:rFonts w:ascii="Arial" w:hAnsi="Arial" w:cs="Arial"/>
          <w:szCs w:val="24"/>
        </w:rPr>
        <w:t>Policy</w:t>
      </w:r>
      <w:r>
        <w:rPr>
          <w:rFonts w:ascii="Arial" w:hAnsi="Arial" w:cs="Arial"/>
          <w:szCs w:val="24"/>
        </w:rPr>
        <w:t xml:space="preserve">. </w:t>
      </w:r>
    </w:p>
    <w:p w14:paraId="445F581E" w14:textId="77777777" w:rsidR="00A70543" w:rsidRPr="00EF7D53" w:rsidRDefault="007058DA" w:rsidP="00A70543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comply with and promote the Charity’s Equal Opportunities Policy.</w:t>
      </w:r>
    </w:p>
    <w:p w14:paraId="18C45742" w14:textId="77777777" w:rsidR="00A70543" w:rsidRPr="00EF7D53" w:rsidRDefault="00A70543" w:rsidP="00A70543">
      <w:pPr>
        <w:rPr>
          <w:rFonts w:ascii="Arial" w:hAnsi="Arial" w:cs="Arial"/>
          <w:szCs w:val="24"/>
        </w:rPr>
      </w:pPr>
    </w:p>
    <w:p w14:paraId="3F544915" w14:textId="77777777" w:rsidR="00A70543" w:rsidRPr="00EF7D53" w:rsidRDefault="00A70543" w:rsidP="00A70543">
      <w:pPr>
        <w:rPr>
          <w:rFonts w:ascii="Arial" w:hAnsi="Arial" w:cs="Arial"/>
          <w:b/>
          <w:szCs w:val="24"/>
        </w:rPr>
      </w:pPr>
      <w:r w:rsidRPr="00EF7D53">
        <w:rPr>
          <w:rFonts w:ascii="Arial" w:hAnsi="Arial" w:cs="Arial"/>
          <w:b/>
          <w:szCs w:val="24"/>
        </w:rPr>
        <w:t>Management Duties</w:t>
      </w:r>
    </w:p>
    <w:p w14:paraId="1F8476C2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To be on d</w:t>
      </w:r>
      <w:r w:rsidR="007058DA">
        <w:rPr>
          <w:rFonts w:ascii="Arial" w:hAnsi="Arial" w:cs="Arial"/>
          <w:szCs w:val="24"/>
        </w:rPr>
        <w:t>uty during the prescribed hours.</w:t>
      </w:r>
    </w:p>
    <w:p w14:paraId="37CCB8EF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Ensuring that all records are maintained accurately and clearly, including residents’ records, maintenance contractors, socia</w:t>
      </w:r>
      <w:r w:rsidR="007058DA">
        <w:rPr>
          <w:rFonts w:ascii="Arial" w:hAnsi="Arial" w:cs="Arial"/>
          <w:szCs w:val="24"/>
        </w:rPr>
        <w:t>l services and housing contacts.</w:t>
      </w:r>
    </w:p>
    <w:p w14:paraId="43DF751A" w14:textId="77777777" w:rsidR="00A70543" w:rsidRPr="00EF7D53" w:rsidRDefault="002315D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A2BBB">
        <w:rPr>
          <w:rFonts w:ascii="Arial" w:hAnsi="Arial" w:cs="Arial"/>
          <w:szCs w:val="24"/>
        </w:rPr>
        <w:t>Assis</w:t>
      </w:r>
      <w:r w:rsidR="007058DA">
        <w:rPr>
          <w:rFonts w:ascii="Arial" w:hAnsi="Arial" w:cs="Arial"/>
          <w:szCs w:val="24"/>
        </w:rPr>
        <w:t xml:space="preserve">ting with the lettings process: </w:t>
      </w:r>
      <w:r w:rsidRPr="00FA2BBB">
        <w:rPr>
          <w:rFonts w:ascii="Arial" w:hAnsi="Arial" w:cs="Arial"/>
          <w:szCs w:val="24"/>
        </w:rPr>
        <w:t xml:space="preserve">verifying </w:t>
      </w:r>
      <w:r w:rsidR="007058DA">
        <w:rPr>
          <w:rFonts w:ascii="Arial" w:hAnsi="Arial" w:cs="Arial"/>
          <w:szCs w:val="24"/>
        </w:rPr>
        <w:t xml:space="preserve">that applicants meet the eligibility criteria </w:t>
      </w:r>
      <w:r w:rsidR="00A70543" w:rsidRPr="00EF7D53">
        <w:rPr>
          <w:rFonts w:ascii="Arial" w:hAnsi="Arial" w:cs="Arial"/>
          <w:szCs w:val="24"/>
        </w:rPr>
        <w:t>and keep</w:t>
      </w:r>
      <w:r w:rsidR="007058DA">
        <w:rPr>
          <w:rFonts w:ascii="Arial" w:hAnsi="Arial" w:cs="Arial"/>
          <w:szCs w:val="24"/>
        </w:rPr>
        <w:t>ing</w:t>
      </w:r>
      <w:r w:rsidR="00A70543" w:rsidRPr="00EF7D53">
        <w:rPr>
          <w:rFonts w:ascii="Arial" w:hAnsi="Arial" w:cs="Arial"/>
          <w:szCs w:val="24"/>
        </w:rPr>
        <w:t xml:space="preserve"> in communication with </w:t>
      </w:r>
      <w:r w:rsidR="007058DA">
        <w:rPr>
          <w:rFonts w:ascii="Arial" w:hAnsi="Arial" w:cs="Arial"/>
          <w:szCs w:val="24"/>
        </w:rPr>
        <w:t>future residents as appropriate.</w:t>
      </w:r>
    </w:p>
    <w:p w14:paraId="7AD6C823" w14:textId="0149995A" w:rsidR="00A70543" w:rsidRPr="00600B19" w:rsidRDefault="007058DA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Undertaking</w:t>
      </w:r>
      <w:r w:rsidR="00A70543" w:rsidRPr="00EF7D53">
        <w:rPr>
          <w:rFonts w:ascii="Arial" w:hAnsi="Arial" w:cs="Arial"/>
          <w:szCs w:val="24"/>
        </w:rPr>
        <w:t xml:space="preserve"> home </w:t>
      </w:r>
      <w:r>
        <w:rPr>
          <w:rFonts w:ascii="Arial" w:hAnsi="Arial" w:cs="Arial"/>
          <w:szCs w:val="24"/>
        </w:rPr>
        <w:t xml:space="preserve">visits to applicants </w:t>
      </w:r>
      <w:r w:rsidR="00A70543" w:rsidRPr="00EF7D53">
        <w:rPr>
          <w:rFonts w:ascii="Arial" w:hAnsi="Arial" w:cs="Arial"/>
          <w:szCs w:val="24"/>
        </w:rPr>
        <w:t xml:space="preserve">in accordance with the </w:t>
      </w:r>
      <w:r w:rsidR="0017603B">
        <w:rPr>
          <w:rFonts w:ascii="Arial" w:hAnsi="Arial" w:cs="Arial"/>
          <w:szCs w:val="24"/>
        </w:rPr>
        <w:t>Charity’s procedures</w:t>
      </w:r>
      <w:r>
        <w:rPr>
          <w:rFonts w:ascii="Arial" w:hAnsi="Arial" w:cs="Arial"/>
          <w:szCs w:val="24"/>
        </w:rPr>
        <w:t>.</w:t>
      </w:r>
    </w:p>
    <w:p w14:paraId="1CC8E439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Induct</w:t>
      </w:r>
      <w:r w:rsidR="007058DA">
        <w:rPr>
          <w:rFonts w:ascii="Arial" w:hAnsi="Arial" w:cs="Arial"/>
          <w:szCs w:val="24"/>
        </w:rPr>
        <w:t>ing</w:t>
      </w:r>
      <w:r w:rsidRPr="00EF7D53">
        <w:rPr>
          <w:rFonts w:ascii="Arial" w:hAnsi="Arial" w:cs="Arial"/>
          <w:szCs w:val="24"/>
        </w:rPr>
        <w:t xml:space="preserve"> new residents in accordance with Hammersmi</w:t>
      </w:r>
      <w:r w:rsidR="007058DA">
        <w:rPr>
          <w:rFonts w:ascii="Arial" w:hAnsi="Arial" w:cs="Arial"/>
          <w:szCs w:val="24"/>
        </w:rPr>
        <w:t>th United Charities’ procedures.</w:t>
      </w:r>
    </w:p>
    <w:p w14:paraId="61E81BC6" w14:textId="77777777" w:rsidR="00632D83" w:rsidRPr="004B739F" w:rsidRDefault="009438F7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B739F">
        <w:rPr>
          <w:rFonts w:ascii="Arial" w:hAnsi="Arial" w:cs="Arial"/>
          <w:szCs w:val="24"/>
        </w:rPr>
        <w:t>Arrears management:</w:t>
      </w:r>
      <w:r w:rsidR="00856AEA" w:rsidRPr="004B739F">
        <w:rPr>
          <w:rFonts w:ascii="Arial" w:hAnsi="Arial" w:cs="Arial"/>
          <w:szCs w:val="24"/>
        </w:rPr>
        <w:t xml:space="preserve"> </w:t>
      </w:r>
      <w:r w:rsidR="00632D83" w:rsidRPr="004B739F">
        <w:rPr>
          <w:rFonts w:ascii="Arial" w:hAnsi="Arial" w:cs="Arial"/>
          <w:szCs w:val="24"/>
        </w:rPr>
        <w:t>the finance team are responsible for producing regular</w:t>
      </w:r>
      <w:r w:rsidRPr="004B739F">
        <w:rPr>
          <w:rFonts w:ascii="Arial" w:hAnsi="Arial" w:cs="Arial"/>
          <w:szCs w:val="24"/>
        </w:rPr>
        <w:t xml:space="preserve"> monthly Weekly Maintenance Contribution/Heating Statements</w:t>
      </w:r>
      <w:r w:rsidR="00632D83" w:rsidRPr="004B739F">
        <w:rPr>
          <w:rFonts w:ascii="Arial" w:hAnsi="Arial" w:cs="Arial"/>
          <w:szCs w:val="24"/>
        </w:rPr>
        <w:t xml:space="preserve"> for residents and for identify the accounts that are in arrears. The Scheme Managers </w:t>
      </w:r>
      <w:r w:rsidR="0024033A" w:rsidRPr="004B739F">
        <w:rPr>
          <w:rFonts w:ascii="Arial" w:hAnsi="Arial" w:cs="Arial"/>
          <w:szCs w:val="24"/>
        </w:rPr>
        <w:t>will liaise</w:t>
      </w:r>
      <w:r w:rsidRPr="004B739F">
        <w:rPr>
          <w:rFonts w:ascii="Arial" w:hAnsi="Arial" w:cs="Arial"/>
          <w:szCs w:val="24"/>
        </w:rPr>
        <w:t xml:space="preserve"> with the </w:t>
      </w:r>
      <w:r w:rsidR="00632D83" w:rsidRPr="004B739F">
        <w:rPr>
          <w:rFonts w:ascii="Arial" w:hAnsi="Arial" w:cs="Arial"/>
          <w:szCs w:val="24"/>
        </w:rPr>
        <w:t xml:space="preserve">respective </w:t>
      </w:r>
      <w:r w:rsidRPr="004B739F">
        <w:rPr>
          <w:rFonts w:ascii="Arial" w:hAnsi="Arial" w:cs="Arial"/>
          <w:szCs w:val="24"/>
        </w:rPr>
        <w:t xml:space="preserve">residents </w:t>
      </w:r>
      <w:r w:rsidR="002315D3" w:rsidRPr="004B739F">
        <w:rPr>
          <w:rFonts w:ascii="Arial" w:hAnsi="Arial" w:cs="Arial"/>
          <w:szCs w:val="24"/>
        </w:rPr>
        <w:t>helping them to manage</w:t>
      </w:r>
      <w:r w:rsidRPr="004B739F">
        <w:rPr>
          <w:rFonts w:ascii="Arial" w:hAnsi="Arial" w:cs="Arial"/>
          <w:szCs w:val="24"/>
        </w:rPr>
        <w:t xml:space="preserve"> their accounts</w:t>
      </w:r>
      <w:r w:rsidR="00632D83" w:rsidRPr="004B739F">
        <w:rPr>
          <w:rFonts w:ascii="Arial" w:hAnsi="Arial" w:cs="Arial"/>
          <w:szCs w:val="24"/>
        </w:rPr>
        <w:t>.</w:t>
      </w:r>
      <w:r w:rsidRPr="004B739F">
        <w:rPr>
          <w:rFonts w:ascii="Arial" w:hAnsi="Arial" w:cs="Arial"/>
          <w:szCs w:val="24"/>
        </w:rPr>
        <w:t xml:space="preserve"> </w:t>
      </w:r>
    </w:p>
    <w:p w14:paraId="207E5632" w14:textId="77777777" w:rsidR="00A70543" w:rsidRPr="00632D8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632D83">
        <w:rPr>
          <w:rFonts w:ascii="Arial" w:hAnsi="Arial" w:cs="Arial"/>
          <w:szCs w:val="24"/>
        </w:rPr>
        <w:t>Advise residents and their relatives of</w:t>
      </w:r>
      <w:r w:rsidR="007058DA" w:rsidRPr="00632D83">
        <w:rPr>
          <w:rFonts w:ascii="Arial" w:hAnsi="Arial" w:cs="Arial"/>
          <w:szCs w:val="24"/>
        </w:rPr>
        <w:t xml:space="preserve"> tenancy termination procedures.</w:t>
      </w:r>
    </w:p>
    <w:p w14:paraId="29BD78C8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Upon receipt of notice of termination, inspect properties and initiate redecoration and repairs, in accordance with Hammersmith United Charities’ guidelines, with the aim of re-letting vacant d</w:t>
      </w:r>
      <w:r w:rsidR="007058DA">
        <w:rPr>
          <w:rFonts w:ascii="Arial" w:hAnsi="Arial" w:cs="Arial"/>
          <w:szCs w:val="24"/>
        </w:rPr>
        <w:t>wellings as quickly as possible.</w:t>
      </w:r>
    </w:p>
    <w:p w14:paraId="64CF6878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Assist in the marketing and promotion of Hammersmith United Charities within the community to ensure vacant dwellings</w:t>
      </w:r>
      <w:r w:rsidR="007058DA">
        <w:rPr>
          <w:rFonts w:ascii="Arial" w:hAnsi="Arial" w:cs="Arial"/>
          <w:szCs w:val="24"/>
        </w:rPr>
        <w:t xml:space="preserve"> are re-let as soon as possible.</w:t>
      </w:r>
    </w:p>
    <w:p w14:paraId="03E7BF4E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Liaise with Social Services, Health Authorities and Local Authoriti</w:t>
      </w:r>
      <w:r w:rsidR="007058DA">
        <w:rPr>
          <w:rFonts w:ascii="Arial" w:hAnsi="Arial" w:cs="Arial"/>
          <w:szCs w:val="24"/>
        </w:rPr>
        <w:t>es for the benefit of residents.</w:t>
      </w:r>
    </w:p>
    <w:p w14:paraId="6CA2C28A" w14:textId="77777777" w:rsidR="00A70543" w:rsidRPr="00594FF8" w:rsidRDefault="0008470A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594FF8">
        <w:rPr>
          <w:rFonts w:ascii="Arial" w:hAnsi="Arial" w:cs="Arial"/>
          <w:szCs w:val="24"/>
        </w:rPr>
        <w:t>Responsible for co-ordinating and organising</w:t>
      </w:r>
      <w:r w:rsidR="007058DA" w:rsidRPr="00594FF8">
        <w:rPr>
          <w:rFonts w:ascii="Arial" w:hAnsi="Arial" w:cs="Arial"/>
          <w:szCs w:val="24"/>
        </w:rPr>
        <w:t xml:space="preserve"> </w:t>
      </w:r>
      <w:r w:rsidR="00A70543" w:rsidRPr="00594FF8">
        <w:rPr>
          <w:rFonts w:ascii="Arial" w:hAnsi="Arial" w:cs="Arial"/>
          <w:szCs w:val="24"/>
        </w:rPr>
        <w:t xml:space="preserve">day to day repairs in accordance with </w:t>
      </w:r>
      <w:r w:rsidRPr="00594FF8">
        <w:rPr>
          <w:rFonts w:ascii="Arial" w:hAnsi="Arial" w:cs="Arial"/>
          <w:szCs w:val="24"/>
        </w:rPr>
        <w:t xml:space="preserve">the Charity’s </w:t>
      </w:r>
      <w:r w:rsidR="00A70543" w:rsidRPr="00594FF8">
        <w:rPr>
          <w:rFonts w:ascii="Arial" w:hAnsi="Arial" w:cs="Arial"/>
          <w:szCs w:val="24"/>
        </w:rPr>
        <w:t>procedures</w:t>
      </w:r>
      <w:r w:rsidR="007058DA" w:rsidRPr="00594FF8">
        <w:rPr>
          <w:rFonts w:ascii="Arial" w:hAnsi="Arial" w:cs="Arial"/>
          <w:szCs w:val="24"/>
        </w:rPr>
        <w:t xml:space="preserve">. </w:t>
      </w:r>
    </w:p>
    <w:p w14:paraId="3B0E129B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Be responsible for considering issues of security at the alm</w:t>
      </w:r>
      <w:r w:rsidR="007058DA">
        <w:rPr>
          <w:rFonts w:ascii="Arial" w:hAnsi="Arial" w:cs="Arial"/>
          <w:szCs w:val="24"/>
        </w:rPr>
        <w:t>shouse and report any incidents.</w:t>
      </w:r>
    </w:p>
    <w:p w14:paraId="25ECA27F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Assist with the recruitment of staff if necessary;</w:t>
      </w:r>
    </w:p>
    <w:p w14:paraId="0222A1FB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Supervise the cleaning and maintenan</w:t>
      </w:r>
      <w:r w:rsidR="007058DA">
        <w:rPr>
          <w:rFonts w:ascii="Arial" w:hAnsi="Arial" w:cs="Arial"/>
          <w:szCs w:val="24"/>
        </w:rPr>
        <w:t xml:space="preserve">ce of the scheme. </w:t>
      </w:r>
    </w:p>
    <w:p w14:paraId="05ACC45F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Order supplies as necessary and appropriate for the almshouse in accor</w:t>
      </w:r>
      <w:r w:rsidR="007058DA">
        <w:rPr>
          <w:rFonts w:ascii="Arial" w:hAnsi="Arial" w:cs="Arial"/>
          <w:szCs w:val="24"/>
        </w:rPr>
        <w:t>dance with financial guidelines.</w:t>
      </w:r>
    </w:p>
    <w:p w14:paraId="4FF62E1B" w14:textId="77777777" w:rsidR="00A70543" w:rsidRPr="00EF7D53" w:rsidRDefault="00A70543" w:rsidP="00A7054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F7D53">
        <w:rPr>
          <w:rFonts w:ascii="Arial" w:hAnsi="Arial" w:cs="Arial"/>
          <w:szCs w:val="24"/>
        </w:rPr>
        <w:t>Ensure that the inventory for the almshouse equipment and furnis</w:t>
      </w:r>
      <w:r w:rsidR="007058DA">
        <w:rPr>
          <w:rFonts w:ascii="Arial" w:hAnsi="Arial" w:cs="Arial"/>
          <w:szCs w:val="24"/>
        </w:rPr>
        <w:t>hings is maintained and updated.</w:t>
      </w:r>
    </w:p>
    <w:p w14:paraId="3253981E" w14:textId="77777777" w:rsidR="00A70543" w:rsidRPr="00EF7D53" w:rsidRDefault="00552F7C" w:rsidP="0008470A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920787">
        <w:rPr>
          <w:rFonts w:ascii="Arial" w:hAnsi="Arial" w:cs="Arial"/>
          <w:szCs w:val="24"/>
        </w:rPr>
        <w:t xml:space="preserve">Responsible for </w:t>
      </w:r>
      <w:r w:rsidR="002315D3" w:rsidRPr="00920787">
        <w:rPr>
          <w:rFonts w:ascii="Arial" w:hAnsi="Arial" w:cs="Arial"/>
          <w:szCs w:val="24"/>
        </w:rPr>
        <w:t>Budget: to be responsible for the petty cash float</w:t>
      </w:r>
      <w:r w:rsidR="00920787" w:rsidRPr="00920787">
        <w:rPr>
          <w:rFonts w:ascii="Arial" w:hAnsi="Arial" w:cs="Arial"/>
          <w:szCs w:val="24"/>
        </w:rPr>
        <w:t xml:space="preserve"> and </w:t>
      </w:r>
      <w:r w:rsidR="002315D3" w:rsidRPr="00920787">
        <w:rPr>
          <w:rFonts w:ascii="Arial" w:hAnsi="Arial" w:cs="Arial"/>
          <w:szCs w:val="24"/>
        </w:rPr>
        <w:t>income from guest flat</w:t>
      </w:r>
      <w:r w:rsidR="00920787" w:rsidRPr="00920787">
        <w:rPr>
          <w:rFonts w:ascii="Arial" w:hAnsi="Arial" w:cs="Arial"/>
          <w:szCs w:val="24"/>
        </w:rPr>
        <w:t xml:space="preserve">.  </w:t>
      </w:r>
      <w:r w:rsidRPr="00920787">
        <w:rPr>
          <w:rFonts w:ascii="Arial" w:hAnsi="Arial" w:cs="Arial"/>
          <w:szCs w:val="24"/>
        </w:rPr>
        <w:t>To provide information on an annual basis</w:t>
      </w:r>
      <w:r w:rsidR="00920787" w:rsidRPr="00920787">
        <w:rPr>
          <w:rFonts w:ascii="Arial" w:hAnsi="Arial" w:cs="Arial"/>
          <w:szCs w:val="24"/>
        </w:rPr>
        <w:t xml:space="preserve"> on the budget requirements as requested</w:t>
      </w:r>
      <w:r w:rsidRPr="00920787">
        <w:rPr>
          <w:rFonts w:ascii="Arial" w:hAnsi="Arial" w:cs="Arial"/>
          <w:szCs w:val="24"/>
        </w:rPr>
        <w:t>.</w:t>
      </w:r>
      <w:r w:rsidR="002315D3" w:rsidRPr="00920787">
        <w:rPr>
          <w:rFonts w:ascii="Arial" w:hAnsi="Arial" w:cs="Arial"/>
          <w:szCs w:val="24"/>
        </w:rPr>
        <w:t xml:space="preserve"> </w:t>
      </w:r>
    </w:p>
    <w:p w14:paraId="4BFF8B0B" w14:textId="77777777" w:rsidR="0017603B" w:rsidRDefault="0017603B" w:rsidP="00A70543">
      <w:pPr>
        <w:rPr>
          <w:rFonts w:ascii="Arial" w:hAnsi="Arial" w:cs="Arial"/>
          <w:b/>
          <w:szCs w:val="24"/>
        </w:rPr>
      </w:pPr>
    </w:p>
    <w:p w14:paraId="2585FE2A" w14:textId="77777777" w:rsidR="0017603B" w:rsidRDefault="0017603B" w:rsidP="00A7054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Other Duties</w:t>
      </w:r>
    </w:p>
    <w:p w14:paraId="20744A95" w14:textId="77777777" w:rsidR="0017603B" w:rsidRPr="0017603B" w:rsidRDefault="0017603B" w:rsidP="0017603B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To undertake other duties as directed by the Head of Housing &amp; Property commensurate with the post.</w:t>
      </w:r>
    </w:p>
    <w:p w14:paraId="285DE7E2" w14:textId="77777777" w:rsidR="0017603B" w:rsidRDefault="0017603B" w:rsidP="00A70543">
      <w:pPr>
        <w:rPr>
          <w:rFonts w:ascii="Arial" w:hAnsi="Arial" w:cs="Arial"/>
          <w:b/>
          <w:szCs w:val="24"/>
        </w:rPr>
      </w:pPr>
    </w:p>
    <w:p w14:paraId="359593F5" w14:textId="77777777" w:rsidR="00A70543" w:rsidRPr="00EF7D53" w:rsidRDefault="00A70543" w:rsidP="00A70543">
      <w:pPr>
        <w:rPr>
          <w:rFonts w:ascii="Arial" w:hAnsi="Arial" w:cs="Arial"/>
          <w:b/>
          <w:szCs w:val="24"/>
        </w:rPr>
      </w:pPr>
      <w:r w:rsidRPr="00EF7D53">
        <w:rPr>
          <w:rFonts w:ascii="Arial" w:hAnsi="Arial" w:cs="Arial"/>
          <w:b/>
          <w:szCs w:val="24"/>
        </w:rPr>
        <w:br w:type="page"/>
      </w:r>
      <w:r w:rsidRPr="00EF7D53">
        <w:rPr>
          <w:rFonts w:ascii="Arial" w:hAnsi="Arial" w:cs="Arial"/>
          <w:b/>
          <w:szCs w:val="24"/>
        </w:rPr>
        <w:lastRenderedPageBreak/>
        <w:t xml:space="preserve">Person Specification </w:t>
      </w:r>
    </w:p>
    <w:p w14:paraId="4659E316" w14:textId="77777777" w:rsidR="00A70543" w:rsidRPr="00EF7D53" w:rsidRDefault="00A70543" w:rsidP="00A70543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41"/>
        <w:gridCol w:w="2375"/>
      </w:tblGrid>
      <w:tr w:rsidR="00A70543" w:rsidRPr="00EF7D53" w14:paraId="55050AA7" w14:textId="77777777" w:rsidTr="006C5DD4">
        <w:tc>
          <w:tcPr>
            <w:tcW w:w="7128" w:type="dxa"/>
          </w:tcPr>
          <w:p w14:paraId="0169AEF8" w14:textId="77777777" w:rsidR="00A70543" w:rsidRPr="00EF7D53" w:rsidRDefault="00A70543" w:rsidP="006C5DD4">
            <w:pPr>
              <w:rPr>
                <w:rFonts w:ascii="Arial" w:hAnsi="Arial" w:cs="Arial"/>
                <w:b/>
                <w:szCs w:val="24"/>
              </w:rPr>
            </w:pPr>
            <w:r w:rsidRPr="00EF7D53">
              <w:rPr>
                <w:rFonts w:ascii="Arial" w:hAnsi="Arial" w:cs="Arial"/>
                <w:b/>
                <w:szCs w:val="24"/>
              </w:rPr>
              <w:t xml:space="preserve">Experience  </w:t>
            </w:r>
          </w:p>
        </w:tc>
        <w:tc>
          <w:tcPr>
            <w:tcW w:w="2492" w:type="dxa"/>
          </w:tcPr>
          <w:p w14:paraId="4E6A09C1" w14:textId="77777777" w:rsidR="00A70543" w:rsidRPr="00EF7D53" w:rsidRDefault="00A70543" w:rsidP="006C5DD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C229B" w:rsidRPr="00EF7D53" w14:paraId="5262D20F" w14:textId="77777777" w:rsidTr="00B41F56">
        <w:tc>
          <w:tcPr>
            <w:tcW w:w="7128" w:type="dxa"/>
            <w:shd w:val="clear" w:color="auto" w:fill="auto"/>
          </w:tcPr>
          <w:p w14:paraId="71128A45" w14:textId="06FC3F24" w:rsidR="000C229B" w:rsidRPr="00EF7D53" w:rsidRDefault="000C229B" w:rsidP="006C5D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and knowledge of promoting equality, diversity and safeguarding.</w:t>
            </w:r>
          </w:p>
        </w:tc>
        <w:tc>
          <w:tcPr>
            <w:tcW w:w="2492" w:type="dxa"/>
            <w:shd w:val="clear" w:color="auto" w:fill="auto"/>
          </w:tcPr>
          <w:p w14:paraId="6F4F5AFF" w14:textId="5336A263" w:rsidR="000C229B" w:rsidRPr="00EF7D53" w:rsidRDefault="000C229B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A70543" w:rsidRPr="00EF7D53" w14:paraId="41D51AD4" w14:textId="77777777" w:rsidTr="006C5DD4">
        <w:tc>
          <w:tcPr>
            <w:tcW w:w="7128" w:type="dxa"/>
          </w:tcPr>
          <w:p w14:paraId="3D76904B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Effective Communication – telephone / face to face liaison with a variety of organisations </w:t>
            </w:r>
          </w:p>
        </w:tc>
        <w:tc>
          <w:tcPr>
            <w:tcW w:w="2492" w:type="dxa"/>
          </w:tcPr>
          <w:p w14:paraId="088A6F1B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0BC65625" w14:textId="77777777" w:rsidTr="006C5DD4">
        <w:tc>
          <w:tcPr>
            <w:tcW w:w="7128" w:type="dxa"/>
          </w:tcPr>
          <w:p w14:paraId="2772FD73" w14:textId="77777777" w:rsidR="00A70543" w:rsidRPr="00EF7D53" w:rsidRDefault="0017603B" w:rsidP="006C5D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Literacy ability to write basic</w:t>
            </w:r>
            <w:r w:rsidR="00A70543" w:rsidRPr="00EF7D53">
              <w:rPr>
                <w:rFonts w:ascii="Arial" w:hAnsi="Arial" w:cs="Arial"/>
                <w:szCs w:val="24"/>
              </w:rPr>
              <w:t xml:space="preserve"> reports and maintain accurate records </w:t>
            </w:r>
          </w:p>
        </w:tc>
        <w:tc>
          <w:tcPr>
            <w:tcW w:w="2492" w:type="dxa"/>
          </w:tcPr>
          <w:p w14:paraId="0171F4BB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3560EF18" w14:textId="77777777" w:rsidTr="006C5DD4">
        <w:tc>
          <w:tcPr>
            <w:tcW w:w="7128" w:type="dxa"/>
          </w:tcPr>
          <w:p w14:paraId="52E3835C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Knowledge of and experience of dealing with statutory bodies – social services housing benefit offices</w:t>
            </w:r>
          </w:p>
        </w:tc>
        <w:tc>
          <w:tcPr>
            <w:tcW w:w="2492" w:type="dxa"/>
          </w:tcPr>
          <w:p w14:paraId="7D33556B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231F7757" w14:textId="77777777" w:rsidTr="006C5DD4">
        <w:tc>
          <w:tcPr>
            <w:tcW w:w="7128" w:type="dxa"/>
          </w:tcPr>
          <w:p w14:paraId="62C1440F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Ability to organize a workload and prioritise tasks </w:t>
            </w:r>
          </w:p>
        </w:tc>
        <w:tc>
          <w:tcPr>
            <w:tcW w:w="2492" w:type="dxa"/>
          </w:tcPr>
          <w:p w14:paraId="2B5CD336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27932444" w14:textId="77777777" w:rsidTr="006C5DD4">
        <w:tc>
          <w:tcPr>
            <w:tcW w:w="7128" w:type="dxa"/>
          </w:tcPr>
          <w:p w14:paraId="09320B57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Understanding of Older People and their needs </w:t>
            </w:r>
          </w:p>
        </w:tc>
        <w:tc>
          <w:tcPr>
            <w:tcW w:w="2492" w:type="dxa"/>
          </w:tcPr>
          <w:p w14:paraId="5FE9CE10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34BD3767" w14:textId="77777777" w:rsidTr="006C5DD4">
        <w:tc>
          <w:tcPr>
            <w:tcW w:w="7128" w:type="dxa"/>
          </w:tcPr>
          <w:p w14:paraId="52E3001F" w14:textId="77777777" w:rsidR="00A70543" w:rsidRPr="00EF7D53" w:rsidRDefault="00A70543" w:rsidP="006C5DD4">
            <w:pPr>
              <w:rPr>
                <w:rFonts w:ascii="Arial" w:hAnsi="Arial" w:cs="Arial"/>
                <w:b/>
                <w:szCs w:val="24"/>
              </w:rPr>
            </w:pPr>
            <w:r w:rsidRPr="00EF7D53">
              <w:rPr>
                <w:rFonts w:ascii="Arial" w:hAnsi="Arial" w:cs="Arial"/>
                <w:b/>
                <w:szCs w:val="24"/>
              </w:rPr>
              <w:t xml:space="preserve">Skills </w:t>
            </w:r>
          </w:p>
        </w:tc>
        <w:tc>
          <w:tcPr>
            <w:tcW w:w="2492" w:type="dxa"/>
          </w:tcPr>
          <w:p w14:paraId="698880AC" w14:textId="77777777" w:rsidR="00A70543" w:rsidRPr="00EF7D53" w:rsidRDefault="00A70543" w:rsidP="006C5DD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70543" w:rsidRPr="00EF7D53" w14:paraId="1F5933AD" w14:textId="77777777" w:rsidTr="006C5DD4">
        <w:tc>
          <w:tcPr>
            <w:tcW w:w="7128" w:type="dxa"/>
          </w:tcPr>
          <w:p w14:paraId="5A0339FE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Accurate record keeping </w:t>
            </w:r>
          </w:p>
        </w:tc>
        <w:tc>
          <w:tcPr>
            <w:tcW w:w="2492" w:type="dxa"/>
          </w:tcPr>
          <w:p w14:paraId="48D49B5E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00A4CFEE" w14:textId="77777777" w:rsidTr="006C5DD4">
        <w:tc>
          <w:tcPr>
            <w:tcW w:w="7128" w:type="dxa"/>
          </w:tcPr>
          <w:p w14:paraId="3C20351C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Remains calm in dealing with em</w:t>
            </w:r>
            <w:bookmarkStart w:id="0" w:name="_GoBack"/>
            <w:bookmarkEnd w:id="0"/>
            <w:r w:rsidRPr="00EF7D53">
              <w:rPr>
                <w:rFonts w:ascii="Arial" w:hAnsi="Arial" w:cs="Arial"/>
                <w:szCs w:val="24"/>
              </w:rPr>
              <w:t xml:space="preserve">ergency situations and making sound decisions for an appropriate course of action </w:t>
            </w:r>
          </w:p>
        </w:tc>
        <w:tc>
          <w:tcPr>
            <w:tcW w:w="2492" w:type="dxa"/>
          </w:tcPr>
          <w:p w14:paraId="3AA25507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7AEB7317" w14:textId="77777777" w:rsidTr="006C5DD4">
        <w:tc>
          <w:tcPr>
            <w:tcW w:w="7128" w:type="dxa"/>
          </w:tcPr>
          <w:p w14:paraId="4DC97D88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Ability to work with minimal supervision </w:t>
            </w:r>
          </w:p>
        </w:tc>
        <w:tc>
          <w:tcPr>
            <w:tcW w:w="2492" w:type="dxa"/>
          </w:tcPr>
          <w:p w14:paraId="45E19A5B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13B36131" w14:textId="77777777" w:rsidTr="006C5DD4">
        <w:tc>
          <w:tcPr>
            <w:tcW w:w="7128" w:type="dxa"/>
          </w:tcPr>
          <w:p w14:paraId="35AB37FC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Customer Care </w:t>
            </w:r>
          </w:p>
        </w:tc>
        <w:tc>
          <w:tcPr>
            <w:tcW w:w="2492" w:type="dxa"/>
          </w:tcPr>
          <w:p w14:paraId="048F977E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56357418" w14:textId="77777777" w:rsidTr="006C5DD4">
        <w:tc>
          <w:tcPr>
            <w:tcW w:w="7128" w:type="dxa"/>
          </w:tcPr>
          <w:p w14:paraId="63A452EA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Mediation skills – resolves problems, assessing individuals needs empathising with residents. </w:t>
            </w:r>
          </w:p>
        </w:tc>
        <w:tc>
          <w:tcPr>
            <w:tcW w:w="2492" w:type="dxa"/>
          </w:tcPr>
          <w:p w14:paraId="320DCB1A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11821F74" w14:textId="77777777" w:rsidTr="006C5DD4">
        <w:tc>
          <w:tcPr>
            <w:tcW w:w="7128" w:type="dxa"/>
          </w:tcPr>
          <w:p w14:paraId="5BB399C7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Organisation able to monitor delivery of services to residents</w:t>
            </w:r>
          </w:p>
        </w:tc>
        <w:tc>
          <w:tcPr>
            <w:tcW w:w="2492" w:type="dxa"/>
          </w:tcPr>
          <w:p w14:paraId="141F5810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728E985E" w14:textId="77777777" w:rsidTr="006C5DD4">
        <w:tc>
          <w:tcPr>
            <w:tcW w:w="7128" w:type="dxa"/>
          </w:tcPr>
          <w:p w14:paraId="47FD5D1D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Administrative skills </w:t>
            </w:r>
          </w:p>
        </w:tc>
        <w:tc>
          <w:tcPr>
            <w:tcW w:w="2492" w:type="dxa"/>
          </w:tcPr>
          <w:p w14:paraId="5DE9EF4F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6156B5AA" w14:textId="77777777" w:rsidTr="006C5DD4">
        <w:tc>
          <w:tcPr>
            <w:tcW w:w="7128" w:type="dxa"/>
          </w:tcPr>
          <w:p w14:paraId="637832DA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Resourceful in promoting communal activities </w:t>
            </w:r>
          </w:p>
        </w:tc>
        <w:tc>
          <w:tcPr>
            <w:tcW w:w="2492" w:type="dxa"/>
          </w:tcPr>
          <w:p w14:paraId="1543B3D5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1DD8ABAA" w14:textId="77777777" w:rsidTr="006C5DD4">
        <w:tc>
          <w:tcPr>
            <w:tcW w:w="7128" w:type="dxa"/>
          </w:tcPr>
          <w:p w14:paraId="568418F1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Computer literate </w:t>
            </w:r>
          </w:p>
        </w:tc>
        <w:tc>
          <w:tcPr>
            <w:tcW w:w="2492" w:type="dxa"/>
          </w:tcPr>
          <w:p w14:paraId="24BDBBC1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34EC8B39" w14:textId="77777777" w:rsidTr="006C5DD4">
        <w:tc>
          <w:tcPr>
            <w:tcW w:w="7128" w:type="dxa"/>
          </w:tcPr>
          <w:p w14:paraId="1C3E565A" w14:textId="77777777" w:rsidR="00A70543" w:rsidRPr="00EF7D53" w:rsidRDefault="00A70543" w:rsidP="006C5DD4">
            <w:pPr>
              <w:rPr>
                <w:rFonts w:ascii="Arial" w:hAnsi="Arial" w:cs="Arial"/>
                <w:b/>
                <w:szCs w:val="24"/>
              </w:rPr>
            </w:pPr>
            <w:r w:rsidRPr="00EF7D53">
              <w:rPr>
                <w:rFonts w:ascii="Arial" w:hAnsi="Arial" w:cs="Arial"/>
                <w:b/>
                <w:szCs w:val="24"/>
              </w:rPr>
              <w:t xml:space="preserve">Qualifications </w:t>
            </w:r>
          </w:p>
        </w:tc>
        <w:tc>
          <w:tcPr>
            <w:tcW w:w="2492" w:type="dxa"/>
          </w:tcPr>
          <w:p w14:paraId="1E837A03" w14:textId="77777777" w:rsidR="00A70543" w:rsidRPr="00EF7D53" w:rsidRDefault="00A70543" w:rsidP="006C5DD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70543" w:rsidRPr="00EF7D53" w14:paraId="7DB9E111" w14:textId="77777777" w:rsidTr="006C5DD4">
        <w:tc>
          <w:tcPr>
            <w:tcW w:w="7128" w:type="dxa"/>
          </w:tcPr>
          <w:p w14:paraId="71A5E425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Satisfactory education up to GCSE standard </w:t>
            </w:r>
          </w:p>
        </w:tc>
        <w:tc>
          <w:tcPr>
            <w:tcW w:w="2492" w:type="dxa"/>
          </w:tcPr>
          <w:p w14:paraId="042E4280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6602E503" w14:textId="77777777" w:rsidTr="006C5DD4">
        <w:tc>
          <w:tcPr>
            <w:tcW w:w="7128" w:type="dxa"/>
          </w:tcPr>
          <w:p w14:paraId="5EFC4EB2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National Wardens Certificate </w:t>
            </w:r>
          </w:p>
        </w:tc>
        <w:tc>
          <w:tcPr>
            <w:tcW w:w="2492" w:type="dxa"/>
          </w:tcPr>
          <w:p w14:paraId="1063F6E2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Desirable </w:t>
            </w:r>
          </w:p>
        </w:tc>
      </w:tr>
      <w:tr w:rsidR="00A70543" w:rsidRPr="00EF7D53" w14:paraId="355B5CE7" w14:textId="77777777" w:rsidTr="006C5DD4">
        <w:tc>
          <w:tcPr>
            <w:tcW w:w="7128" w:type="dxa"/>
          </w:tcPr>
          <w:p w14:paraId="181884AD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Willingness to train for National Wardens Certificate </w:t>
            </w:r>
          </w:p>
        </w:tc>
        <w:tc>
          <w:tcPr>
            <w:tcW w:w="2492" w:type="dxa"/>
          </w:tcPr>
          <w:p w14:paraId="7FA6997D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  <w:tr w:rsidR="00A70543" w:rsidRPr="00EF7D53" w14:paraId="108141D0" w14:textId="77777777" w:rsidTr="006C5DD4">
        <w:tc>
          <w:tcPr>
            <w:tcW w:w="7128" w:type="dxa"/>
          </w:tcPr>
          <w:p w14:paraId="0D07D393" w14:textId="77777777" w:rsidR="00A70543" w:rsidRPr="00EF7D53" w:rsidRDefault="00A70543" w:rsidP="006C5DD4">
            <w:pPr>
              <w:rPr>
                <w:rFonts w:ascii="Arial" w:hAnsi="Arial" w:cs="Arial"/>
                <w:b/>
                <w:szCs w:val="24"/>
              </w:rPr>
            </w:pPr>
            <w:r w:rsidRPr="00EF7D53">
              <w:rPr>
                <w:rFonts w:ascii="Arial" w:hAnsi="Arial" w:cs="Arial"/>
                <w:b/>
                <w:szCs w:val="24"/>
              </w:rPr>
              <w:t xml:space="preserve">Personal Competencies </w:t>
            </w:r>
          </w:p>
        </w:tc>
        <w:tc>
          <w:tcPr>
            <w:tcW w:w="2492" w:type="dxa"/>
          </w:tcPr>
          <w:p w14:paraId="004C7716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</w:p>
        </w:tc>
      </w:tr>
      <w:tr w:rsidR="00A70543" w:rsidRPr="00EF7D53" w14:paraId="34A70309" w14:textId="77777777" w:rsidTr="006C5DD4">
        <w:tc>
          <w:tcPr>
            <w:tcW w:w="7128" w:type="dxa"/>
          </w:tcPr>
          <w:p w14:paraId="49C69298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Decision making </w:t>
            </w:r>
          </w:p>
        </w:tc>
        <w:tc>
          <w:tcPr>
            <w:tcW w:w="2492" w:type="dxa"/>
          </w:tcPr>
          <w:p w14:paraId="61F2A4BE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A70543" w:rsidRPr="00EF7D53" w14:paraId="3E093228" w14:textId="77777777" w:rsidTr="006C5DD4">
        <w:tc>
          <w:tcPr>
            <w:tcW w:w="7128" w:type="dxa"/>
          </w:tcPr>
          <w:p w14:paraId="062C4D56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Time Management </w:t>
            </w:r>
          </w:p>
        </w:tc>
        <w:tc>
          <w:tcPr>
            <w:tcW w:w="2492" w:type="dxa"/>
          </w:tcPr>
          <w:p w14:paraId="6C9F8048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A70543" w:rsidRPr="00EF7D53" w14:paraId="3EFE5DE8" w14:textId="77777777" w:rsidTr="006C5DD4">
        <w:tc>
          <w:tcPr>
            <w:tcW w:w="7128" w:type="dxa"/>
          </w:tcPr>
          <w:p w14:paraId="01D606DF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Confidentiality </w:t>
            </w:r>
          </w:p>
        </w:tc>
        <w:tc>
          <w:tcPr>
            <w:tcW w:w="2492" w:type="dxa"/>
          </w:tcPr>
          <w:p w14:paraId="0AD2406D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A70543" w:rsidRPr="00EF7D53" w14:paraId="1E6AB497" w14:textId="77777777" w:rsidTr="006C5DD4">
        <w:tc>
          <w:tcPr>
            <w:tcW w:w="7128" w:type="dxa"/>
          </w:tcPr>
          <w:p w14:paraId="3F65629E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Reliable </w:t>
            </w:r>
          </w:p>
        </w:tc>
        <w:tc>
          <w:tcPr>
            <w:tcW w:w="2492" w:type="dxa"/>
          </w:tcPr>
          <w:p w14:paraId="2F850DAF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A70543" w:rsidRPr="00EF7D53" w14:paraId="38886944" w14:textId="77777777" w:rsidTr="006C5DD4">
        <w:tc>
          <w:tcPr>
            <w:tcW w:w="7128" w:type="dxa"/>
          </w:tcPr>
          <w:p w14:paraId="7E9EB94D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Calm and caring </w:t>
            </w:r>
          </w:p>
        </w:tc>
        <w:tc>
          <w:tcPr>
            <w:tcW w:w="2492" w:type="dxa"/>
          </w:tcPr>
          <w:p w14:paraId="2A37C4DF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A70543" w:rsidRPr="00EF7D53" w14:paraId="34EEBDAF" w14:textId="77777777" w:rsidTr="006C5DD4">
        <w:tc>
          <w:tcPr>
            <w:tcW w:w="7128" w:type="dxa"/>
          </w:tcPr>
          <w:p w14:paraId="643B2FC4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Able to work in a flexible manner </w:t>
            </w:r>
          </w:p>
        </w:tc>
        <w:tc>
          <w:tcPr>
            <w:tcW w:w="2492" w:type="dxa"/>
          </w:tcPr>
          <w:p w14:paraId="4DA458C8" w14:textId="77777777" w:rsidR="00A70543" w:rsidRPr="00EF7D53" w:rsidRDefault="00A70543" w:rsidP="006C5DD4">
            <w:pPr>
              <w:rPr>
                <w:rFonts w:ascii="Arial" w:hAnsi="Arial" w:cs="Arial"/>
                <w:szCs w:val="24"/>
              </w:rPr>
            </w:pPr>
            <w:r w:rsidRPr="00EF7D53">
              <w:rPr>
                <w:rFonts w:ascii="Arial" w:hAnsi="Arial" w:cs="Arial"/>
                <w:szCs w:val="24"/>
              </w:rPr>
              <w:t xml:space="preserve">Essential </w:t>
            </w:r>
          </w:p>
        </w:tc>
      </w:tr>
    </w:tbl>
    <w:p w14:paraId="45EFB1EC" w14:textId="77777777" w:rsidR="00A70543" w:rsidRPr="00EF7D53" w:rsidRDefault="00A70543" w:rsidP="00A70543">
      <w:pPr>
        <w:pStyle w:val="Title"/>
        <w:rPr>
          <w:rFonts w:ascii="Arial" w:hAnsi="Arial" w:cs="Arial"/>
          <w:sz w:val="24"/>
          <w:szCs w:val="24"/>
        </w:rPr>
      </w:pPr>
    </w:p>
    <w:p w14:paraId="1789924A" w14:textId="77777777" w:rsidR="00B73405" w:rsidRPr="00EF7D53" w:rsidRDefault="00B73405">
      <w:pPr>
        <w:rPr>
          <w:rFonts w:ascii="Arial" w:hAnsi="Arial" w:cs="Arial"/>
          <w:szCs w:val="24"/>
        </w:rPr>
      </w:pPr>
    </w:p>
    <w:sectPr w:rsidR="00B73405" w:rsidRPr="00EF7D53" w:rsidSect="00B7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6B03"/>
    <w:multiLevelType w:val="hybridMultilevel"/>
    <w:tmpl w:val="D0143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D73"/>
    <w:multiLevelType w:val="hybridMultilevel"/>
    <w:tmpl w:val="8276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97FC6"/>
    <w:multiLevelType w:val="hybridMultilevel"/>
    <w:tmpl w:val="44F2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43"/>
    <w:rsid w:val="00025899"/>
    <w:rsid w:val="0005284A"/>
    <w:rsid w:val="0008470A"/>
    <w:rsid w:val="000B0C06"/>
    <w:rsid w:val="000C229B"/>
    <w:rsid w:val="0017603B"/>
    <w:rsid w:val="001C6C5C"/>
    <w:rsid w:val="002315D3"/>
    <w:rsid w:val="0024033A"/>
    <w:rsid w:val="003C0E4B"/>
    <w:rsid w:val="004B739F"/>
    <w:rsid w:val="00552F7C"/>
    <w:rsid w:val="00562FCC"/>
    <w:rsid w:val="00594FF8"/>
    <w:rsid w:val="00600B19"/>
    <w:rsid w:val="00632D83"/>
    <w:rsid w:val="00637558"/>
    <w:rsid w:val="006C5DD4"/>
    <w:rsid w:val="007058DA"/>
    <w:rsid w:val="00856AEA"/>
    <w:rsid w:val="008B070C"/>
    <w:rsid w:val="00920787"/>
    <w:rsid w:val="009438F7"/>
    <w:rsid w:val="00A70543"/>
    <w:rsid w:val="00B41F56"/>
    <w:rsid w:val="00B73405"/>
    <w:rsid w:val="00C313CC"/>
    <w:rsid w:val="00C636E6"/>
    <w:rsid w:val="00C761AE"/>
    <w:rsid w:val="00DC55EA"/>
    <w:rsid w:val="00E55644"/>
    <w:rsid w:val="00EF7D53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DD48"/>
  <w15:docId w15:val="{7A3F4659-DC06-4AFD-9588-A5A752E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4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8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0258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89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89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89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89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89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89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89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8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258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258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8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8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8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8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8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8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58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58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89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899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589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25899"/>
    <w:rPr>
      <w:b/>
      <w:bCs/>
    </w:rPr>
  </w:style>
  <w:style w:type="character" w:styleId="Emphasis">
    <w:name w:val="Emphasis"/>
    <w:uiPriority w:val="20"/>
    <w:qFormat/>
    <w:rsid w:val="0002589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25899"/>
  </w:style>
  <w:style w:type="character" w:customStyle="1" w:styleId="NoSpacingChar">
    <w:name w:val="No Spacing Char"/>
    <w:basedOn w:val="DefaultParagraphFont"/>
    <w:link w:val="NoSpacing"/>
    <w:uiPriority w:val="1"/>
    <w:rsid w:val="000258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58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8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58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89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8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258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258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258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258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258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899"/>
    <w:pPr>
      <w:outlineLvl w:val="9"/>
    </w:pPr>
  </w:style>
  <w:style w:type="table" w:styleId="TableGrid">
    <w:name w:val="Table Grid"/>
    <w:basedOn w:val="TableNormal"/>
    <w:rsid w:val="00A70543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4B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Morris Berhane</cp:lastModifiedBy>
  <cp:revision>4</cp:revision>
  <cp:lastPrinted>2018-05-01T08:51:00Z</cp:lastPrinted>
  <dcterms:created xsi:type="dcterms:W3CDTF">2020-02-25T13:02:00Z</dcterms:created>
  <dcterms:modified xsi:type="dcterms:W3CDTF">2020-02-25T13:19:00Z</dcterms:modified>
</cp:coreProperties>
</file>