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73FB" w:rsidR="00514E32" w:rsidP="231147FF" w:rsidRDefault="00647E29" w14:paraId="3A16845B" w14:textId="43A863D0">
      <w:pPr>
        <w:pStyle w:val="Title"/>
        <w:ind w:left="0"/>
        <w:rPr>
          <w:sz w:val="36"/>
          <w:szCs w:val="36"/>
        </w:rPr>
      </w:pPr>
      <w:r w:rsidRPr="231147FF" w:rsidR="00647E29">
        <w:rPr>
          <w:color w:val="0680C4"/>
          <w:sz w:val="36"/>
          <w:szCs w:val="36"/>
        </w:rPr>
        <w:t>Eligibility for all programmes</w:t>
      </w:r>
    </w:p>
    <w:p w:rsidR="00514E32" w:rsidRDefault="005E5F86" w14:paraId="0CE075FF" w14:textId="77777777">
      <w:pPr>
        <w:pStyle w:val="BodyText"/>
        <w:spacing w:before="264" w:line="256" w:lineRule="auto"/>
        <w:ind w:left="118" w:right="223"/>
      </w:pPr>
      <w:r>
        <w:t>Welcome to Hammersmith United Charities. We are a local charity which for the last 400 years has</w:t>
      </w:r>
      <w:r>
        <w:rPr>
          <w:spacing w:val="-47"/>
        </w:rPr>
        <w:t xml:space="preserve"> </w:t>
      </w:r>
      <w:r>
        <w:t>been using gifts made by local people over the centuries to provide housing to older people and</w:t>
      </w:r>
      <w:r>
        <w:rPr>
          <w:spacing w:val="1"/>
        </w:rPr>
        <w:t xml:space="preserve"> </w:t>
      </w:r>
      <w:r>
        <w:t>grants to</w:t>
      </w:r>
      <w:r>
        <w:rPr>
          <w:spacing w:val="-1"/>
        </w:rPr>
        <w:t xml:space="preserve"> </w:t>
      </w:r>
      <w:r>
        <w:t>relieve</w:t>
      </w:r>
      <w:r>
        <w:rPr>
          <w:spacing w:val="-2"/>
        </w:rPr>
        <w:t xml:space="preserve"> </w:t>
      </w:r>
      <w:r>
        <w:t>other forms</w:t>
      </w:r>
      <w:r>
        <w:rPr>
          <w:spacing w:val="-2"/>
        </w:rPr>
        <w:t xml:space="preserve"> </w:t>
      </w:r>
      <w:r>
        <w:t>of need.</w:t>
      </w:r>
    </w:p>
    <w:p w:rsidR="00514E32" w:rsidRDefault="005E5F86" w14:paraId="1A1B706F" w14:textId="77777777">
      <w:pPr>
        <w:pStyle w:val="BodyText"/>
        <w:spacing w:before="158"/>
        <w:ind w:left="118"/>
      </w:pPr>
      <w:r>
        <w:t>Organisations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experiencing</w:t>
      </w:r>
      <w:r>
        <w:rPr>
          <w:spacing w:val="-2"/>
        </w:rPr>
        <w:t xml:space="preserve"> </w:t>
      </w:r>
      <w:proofErr w:type="gramStart"/>
      <w:r>
        <w:t>some</w:t>
      </w:r>
      <w:r>
        <w:rPr>
          <w:spacing w:val="-3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“need”</w:t>
      </w:r>
      <w:proofErr w:type="gramEnd"/>
      <w:r>
        <w:t xml:space="preserve"> in</w:t>
      </w:r>
      <w:r>
        <w:rPr>
          <w:spacing w:val="-4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 Benefit</w:t>
      </w:r>
      <w:r>
        <w:rPr>
          <w:spacing w:val="-1"/>
        </w:rPr>
        <w:t xml:space="preserve"> </w:t>
      </w:r>
      <w:r>
        <w:t>(AOB)</w:t>
      </w:r>
    </w:p>
    <w:p w:rsidR="00514E32" w:rsidRDefault="005E5F86" w14:paraId="4F8A36FE" w14:textId="77777777">
      <w:pPr>
        <w:pStyle w:val="BodyText"/>
        <w:spacing w:before="17"/>
        <w:ind w:left="118"/>
      </w:pPr>
      <w:r>
        <w:t>are</w:t>
      </w:r>
      <w:r>
        <w:rPr>
          <w:spacing w:val="-1"/>
        </w:rPr>
        <w:t xml:space="preserve"> </w:t>
      </w:r>
      <w:r>
        <w:t>welcome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grant.</w:t>
      </w:r>
    </w:p>
    <w:p w:rsidR="001D73FB" w:rsidRDefault="001D73FB" w14:paraId="10DCA3F6" w14:textId="77777777">
      <w:pPr>
        <w:pStyle w:val="BodyText"/>
        <w:spacing w:before="17"/>
        <w:ind w:left="118"/>
      </w:pPr>
    </w:p>
    <w:p w:rsidR="001D73FB" w:rsidRDefault="001D73FB" w14:paraId="16AB74F0" w14:textId="67566D35">
      <w:pPr>
        <w:pStyle w:val="BodyText"/>
        <w:spacing w:before="17"/>
        <w:ind w:left="118"/>
      </w:pPr>
      <w:r>
        <w:t xml:space="preserve">In these guidelines there are sections covering: </w:t>
      </w:r>
    </w:p>
    <w:p w:rsidR="001D73FB" w:rsidP="001B2965" w:rsidRDefault="001D73FB" w14:paraId="4D736E9D" w14:textId="209DD8A4">
      <w:pPr>
        <w:pStyle w:val="BodyText"/>
        <w:numPr>
          <w:ilvl w:val="0"/>
          <w:numId w:val="7"/>
        </w:numPr>
        <w:spacing w:before="17"/>
      </w:pPr>
      <w:r>
        <w:t>What we fund</w:t>
      </w:r>
    </w:p>
    <w:p w:rsidR="001D73FB" w:rsidP="001B2965" w:rsidRDefault="001D73FB" w14:paraId="4D566493" w14:textId="0FFB5451">
      <w:pPr>
        <w:pStyle w:val="BodyText"/>
        <w:numPr>
          <w:ilvl w:val="0"/>
          <w:numId w:val="7"/>
        </w:numPr>
        <w:spacing w:before="17"/>
      </w:pPr>
      <w:r>
        <w:t>Where we work</w:t>
      </w:r>
    </w:p>
    <w:p w:rsidR="00AF72C9" w:rsidP="001B2965" w:rsidRDefault="001D73FB" w14:paraId="181615CD" w14:textId="2352C9F2">
      <w:pPr>
        <w:pStyle w:val="BodyText"/>
        <w:numPr>
          <w:ilvl w:val="0"/>
          <w:numId w:val="7"/>
        </w:numPr>
        <w:spacing w:before="17"/>
      </w:pPr>
      <w:r>
        <w:t>Who can apply</w:t>
      </w:r>
      <w:r w:rsidR="00A1314B">
        <w:t xml:space="preserve"> – Types of </w:t>
      </w:r>
      <w:proofErr w:type="gramStart"/>
      <w:r w:rsidR="00A1314B">
        <w:t>group</w:t>
      </w:r>
      <w:proofErr w:type="gramEnd"/>
      <w:r w:rsidR="00A1314B">
        <w:t xml:space="preserve"> and </w:t>
      </w:r>
      <w:r w:rsidR="00A4778E">
        <w:t>organisation</w:t>
      </w:r>
    </w:p>
    <w:p w:rsidRPr="00A1314B" w:rsidR="00A1314B" w:rsidP="001B2965" w:rsidRDefault="00A1314B" w14:paraId="68FAFBE7" w14:textId="224F06A8">
      <w:pPr>
        <w:pStyle w:val="BodyText"/>
        <w:numPr>
          <w:ilvl w:val="0"/>
          <w:numId w:val="7"/>
        </w:numPr>
        <w:spacing w:before="17"/>
      </w:pPr>
      <w:r w:rsidRPr="00A1314B">
        <w:t>The structure and legal form of your group or organisation </w:t>
      </w:r>
    </w:p>
    <w:p w:rsidR="00A1314B" w:rsidP="001B2965" w:rsidRDefault="00AF72C9" w14:paraId="1C3CE4E1" w14:textId="23B16A1B">
      <w:pPr>
        <w:pStyle w:val="BodyText"/>
        <w:numPr>
          <w:ilvl w:val="0"/>
          <w:numId w:val="7"/>
        </w:numPr>
        <w:spacing w:before="17"/>
      </w:pPr>
      <w:r>
        <w:t>Reserves</w:t>
      </w:r>
    </w:p>
    <w:p w:rsidR="00AF72C9" w:rsidP="001B2965" w:rsidRDefault="00AF72C9" w14:paraId="04155F32" w14:textId="7780CCE3">
      <w:pPr>
        <w:pStyle w:val="BodyText"/>
        <w:numPr>
          <w:ilvl w:val="0"/>
          <w:numId w:val="7"/>
        </w:numPr>
        <w:spacing w:before="17"/>
      </w:pPr>
      <w:r>
        <w:t>What we do not fund</w:t>
      </w:r>
    </w:p>
    <w:p w:rsidR="004235BC" w:rsidP="001B2965" w:rsidRDefault="00902846" w14:paraId="5021F122" w14:textId="440A8287">
      <w:pPr>
        <w:pStyle w:val="BodyText"/>
        <w:numPr>
          <w:ilvl w:val="0"/>
          <w:numId w:val="7"/>
        </w:numPr>
        <w:spacing w:before="17"/>
      </w:pPr>
      <w:r>
        <w:t>What to expect if your organisation is awarded a grant</w:t>
      </w:r>
    </w:p>
    <w:p w:rsidR="00902846" w:rsidP="001B2965" w:rsidRDefault="00902846" w14:paraId="039E3A80" w14:textId="0168F58A">
      <w:pPr>
        <w:pStyle w:val="BodyText"/>
        <w:numPr>
          <w:ilvl w:val="0"/>
          <w:numId w:val="7"/>
        </w:numPr>
        <w:spacing w:before="17"/>
      </w:pPr>
      <w:r>
        <w:t>Visit</w:t>
      </w:r>
      <w:r w:rsidR="009856C4">
        <w:t>ing</w:t>
      </w:r>
      <w:r>
        <w:t xml:space="preserve"> and reporting</w:t>
      </w:r>
    </w:p>
    <w:p w:rsidR="009856C4" w:rsidP="001B2965" w:rsidRDefault="009856C4" w14:paraId="4B3C2BA4" w14:textId="13E48B46">
      <w:pPr>
        <w:pStyle w:val="BodyText"/>
        <w:numPr>
          <w:ilvl w:val="0"/>
          <w:numId w:val="7"/>
        </w:numPr>
        <w:spacing w:before="17"/>
      </w:pPr>
      <w:r>
        <w:t>Being part of the community</w:t>
      </w:r>
    </w:p>
    <w:p w:rsidR="009856C4" w:rsidP="001B2965" w:rsidRDefault="009856C4" w14:paraId="7372B5F0" w14:textId="1A169603">
      <w:pPr>
        <w:pStyle w:val="BodyText"/>
        <w:numPr>
          <w:ilvl w:val="0"/>
          <w:numId w:val="7"/>
        </w:numPr>
        <w:spacing w:before="17"/>
      </w:pPr>
      <w:r>
        <w:t>How to apply</w:t>
      </w:r>
      <w:r w:rsidR="00A4778E">
        <w:t xml:space="preserve"> and contacts</w:t>
      </w:r>
    </w:p>
    <w:p w:rsidR="00514E32" w:rsidP="325062A3" w:rsidRDefault="00514E32" w14:paraId="2BD66C45" w14:textId="2FD6396D">
      <w:pPr>
        <w:pStyle w:val="BodyText"/>
        <w:spacing w:before="17"/>
        <w:ind w:left="118"/>
        <w:rPr>
          <w:color w:val="0680C4"/>
        </w:rPr>
      </w:pPr>
    </w:p>
    <w:p w:rsidR="00514E32" w:rsidRDefault="005E5F86" w14:paraId="249A6DE2" w14:textId="77777777">
      <w:pPr>
        <w:pStyle w:val="BodyText"/>
        <w:spacing w:before="17"/>
        <w:ind w:left="118"/>
      </w:pPr>
      <w:r>
        <w:rPr>
          <w:color w:val="0680C4"/>
        </w:rPr>
        <w:t>What</w:t>
      </w:r>
      <w:r>
        <w:rPr>
          <w:color w:val="0680C4"/>
          <w:spacing w:val="-2"/>
        </w:rPr>
        <w:t xml:space="preserve"> </w:t>
      </w:r>
      <w:r>
        <w:rPr>
          <w:color w:val="0680C4"/>
        </w:rPr>
        <w:t>we</w:t>
      </w:r>
      <w:r>
        <w:rPr>
          <w:color w:val="0680C4"/>
          <w:spacing w:val="-2"/>
        </w:rPr>
        <w:t xml:space="preserve"> </w:t>
      </w:r>
      <w:r>
        <w:rPr>
          <w:color w:val="0680C4"/>
        </w:rPr>
        <w:t>fund</w:t>
      </w:r>
    </w:p>
    <w:p w:rsidR="00514E32" w:rsidRDefault="005E5F86" w14:paraId="53763990" w14:textId="5CBF1F9B">
      <w:pPr>
        <w:pStyle w:val="BodyText"/>
        <w:spacing w:before="178"/>
        <w:ind w:left="118"/>
      </w:pPr>
      <w:r>
        <w:t>Currently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– though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exclusive-</w:t>
      </w:r>
      <w:r>
        <w:rPr>
          <w:spacing w:val="-4"/>
        </w:rPr>
        <w:t xml:space="preserve"> </w:t>
      </w:r>
      <w:r>
        <w:t>interest in</w:t>
      </w:r>
      <w:r w:rsidR="6F85ACC1">
        <w:t>:</w:t>
      </w:r>
    </w:p>
    <w:p w:rsidR="00514E32" w:rsidRDefault="38143E8F" w14:paraId="798B2792" w14:textId="6E011284">
      <w:pPr>
        <w:pStyle w:val="ListParagraph"/>
        <w:numPr>
          <w:ilvl w:val="0"/>
          <w:numId w:val="3"/>
        </w:numPr>
        <w:tabs>
          <w:tab w:val="left" w:pos="839"/>
        </w:tabs>
        <w:spacing w:before="178" w:line="276" w:lineRule="auto"/>
        <w:ind w:right="130"/>
      </w:pPr>
      <w:r w:rsidRPr="40CCBAB7">
        <w:rPr>
          <w:rFonts w:asciiTheme="minorHAnsi" w:hAnsiTheme="minorHAnsi" w:eastAsiaTheme="minorEastAsia" w:cstheme="minorBidi"/>
          <w:color w:val="000000" w:themeColor="text1"/>
        </w:rPr>
        <w:t>Work with families and children</w:t>
      </w:r>
      <w:r w:rsidRPr="40CCBAB7" w:rsidR="005E5F86">
        <w:rPr>
          <w:rFonts w:asciiTheme="minorHAnsi" w:hAnsiTheme="minorHAnsi" w:eastAsiaTheme="minorEastAsia" w:cstheme="minorBidi"/>
          <w:color w:val="000000" w:themeColor="text1"/>
        </w:rPr>
        <w:t>.</w:t>
      </w:r>
      <w:r w:rsidRPr="40CCBAB7" w:rsidR="005E5F86">
        <w:rPr>
          <w:rFonts w:asciiTheme="minorHAnsi" w:hAnsiTheme="minorHAnsi" w:eastAsiaTheme="minorEastAsia" w:cstheme="minorBidi"/>
          <w:color w:val="000000" w:themeColor="text1"/>
          <w:spacing w:val="55"/>
        </w:rPr>
        <w:t xml:space="preserve"> </w:t>
      </w:r>
      <w:r w:rsidRPr="40CCBAB7" w:rsidR="005E5F86">
        <w:rPr>
          <w:rFonts w:asciiTheme="minorHAnsi" w:hAnsiTheme="minorHAnsi" w:eastAsiaTheme="minorEastAsia" w:cstheme="minorBidi"/>
          <w:color w:val="000000" w:themeColor="text1"/>
        </w:rPr>
        <w:t>This</w:t>
      </w:r>
      <w:r w:rsidRPr="40CCBAB7" w:rsidR="005E5F86">
        <w:rPr>
          <w:rFonts w:asciiTheme="minorHAnsi" w:hAnsiTheme="minorHAnsi" w:eastAsiaTheme="minorEastAsia" w:cstheme="minorBidi"/>
          <w:color w:val="000000" w:themeColor="text1"/>
          <w:spacing w:val="4"/>
        </w:rPr>
        <w:t xml:space="preserve"> </w:t>
      </w:r>
      <w:r w:rsidRPr="40CCBAB7" w:rsidR="005E5F86">
        <w:rPr>
          <w:rFonts w:asciiTheme="minorHAnsi" w:hAnsiTheme="minorHAnsi" w:eastAsiaTheme="minorEastAsia" w:cstheme="minorBidi"/>
          <w:color w:val="000000" w:themeColor="text1"/>
        </w:rPr>
        <w:t>incl</w:t>
      </w:r>
      <w:r w:rsidRPr="40CCBAB7" w:rsidR="005E5F86">
        <w:rPr>
          <w:color w:val="000000" w:themeColor="text1"/>
        </w:rPr>
        <w:t>udes</w:t>
      </w:r>
      <w:r w:rsidRPr="40CCBAB7" w:rsidR="005E5F86">
        <w:rPr>
          <w:color w:val="000000" w:themeColor="text1"/>
          <w:spacing w:val="2"/>
        </w:rPr>
        <w:t xml:space="preserve"> </w:t>
      </w:r>
      <w:r w:rsidRPr="40CCBAB7" w:rsidR="005E5F86">
        <w:rPr>
          <w:color w:val="000000" w:themeColor="text1"/>
        </w:rPr>
        <w:t>the</w:t>
      </w:r>
      <w:r w:rsidRPr="40CCBAB7" w:rsidR="005E5F86">
        <w:rPr>
          <w:color w:val="000000" w:themeColor="text1"/>
          <w:spacing w:val="3"/>
        </w:rPr>
        <w:t xml:space="preserve"> </w:t>
      </w:r>
      <w:r w:rsidRPr="40CCBAB7" w:rsidR="005E5F86">
        <w:rPr>
          <w:color w:val="000000" w:themeColor="text1"/>
        </w:rPr>
        <w:t>needs</w:t>
      </w:r>
      <w:r w:rsidRPr="40CCBAB7" w:rsidR="005E5F86">
        <w:rPr>
          <w:color w:val="000000" w:themeColor="text1"/>
          <w:spacing w:val="2"/>
        </w:rPr>
        <w:t xml:space="preserve"> </w:t>
      </w:r>
      <w:r w:rsidRPr="40CCBAB7" w:rsidR="005E5F86">
        <w:rPr>
          <w:color w:val="000000" w:themeColor="text1"/>
        </w:rPr>
        <w:t>of</w:t>
      </w:r>
      <w:r w:rsidRPr="40CCBAB7" w:rsidR="005E5F86">
        <w:rPr>
          <w:color w:val="000000" w:themeColor="text1"/>
          <w:spacing w:val="1"/>
        </w:rPr>
        <w:t xml:space="preserve"> </w:t>
      </w:r>
      <w:r w:rsidRPr="40CCBAB7" w:rsidR="005E5F86">
        <w:rPr>
          <w:color w:val="000000" w:themeColor="text1"/>
        </w:rPr>
        <w:t>very</w:t>
      </w:r>
      <w:r w:rsidRPr="40CCBAB7" w:rsidR="005E5F86">
        <w:rPr>
          <w:color w:val="000000" w:themeColor="text1"/>
          <w:spacing w:val="3"/>
        </w:rPr>
        <w:t xml:space="preserve"> </w:t>
      </w:r>
      <w:r w:rsidRPr="40CCBAB7" w:rsidR="005E5F86">
        <w:rPr>
          <w:color w:val="000000" w:themeColor="text1"/>
        </w:rPr>
        <w:t>young</w:t>
      </w:r>
      <w:r w:rsidRPr="40CCBAB7" w:rsidR="005E5F86">
        <w:rPr>
          <w:color w:val="000000" w:themeColor="text1"/>
          <w:spacing w:val="2"/>
        </w:rPr>
        <w:t xml:space="preserve"> </w:t>
      </w:r>
      <w:r w:rsidRPr="40CCBAB7" w:rsidR="005E5F86">
        <w:rPr>
          <w:color w:val="000000" w:themeColor="text1"/>
        </w:rPr>
        <w:t>children;</w:t>
      </w:r>
      <w:r w:rsidRPr="40CCBAB7" w:rsidR="005E5F86">
        <w:rPr>
          <w:color w:val="000000" w:themeColor="text1"/>
          <w:spacing w:val="3"/>
        </w:rPr>
        <w:t xml:space="preserve"> </w:t>
      </w:r>
      <w:r w:rsidRPr="40CCBAB7" w:rsidR="005E5F86">
        <w:rPr>
          <w:color w:val="000000" w:themeColor="text1"/>
        </w:rPr>
        <w:t>support</w:t>
      </w:r>
      <w:r w:rsidRPr="40CCBAB7" w:rsidR="005E5F86">
        <w:rPr>
          <w:color w:val="000000" w:themeColor="text1"/>
          <w:spacing w:val="1"/>
        </w:rPr>
        <w:t xml:space="preserve"> </w:t>
      </w:r>
      <w:r w:rsidRPr="40CCBAB7" w:rsidR="005E5F86">
        <w:rPr>
          <w:color w:val="000000" w:themeColor="text1"/>
        </w:rPr>
        <w:t>for parents and parenting; work which pro</w:t>
      </w:r>
      <w:r w:rsidR="005E5F86">
        <w:t>motes the education and development of children,</w:t>
      </w:r>
      <w:r w:rsidR="005E5F86">
        <w:rPr>
          <w:spacing w:val="-47"/>
        </w:rPr>
        <w:t xml:space="preserve"> </w:t>
      </w:r>
      <w:r w:rsidR="005E5F86">
        <w:t>including providing them with opportunities for play, creativity and non-traditional learning.</w:t>
      </w:r>
      <w:r w:rsidR="005E5F86">
        <w:rPr>
          <w:spacing w:val="1"/>
        </w:rPr>
        <w:t xml:space="preserve"> </w:t>
      </w:r>
      <w:r w:rsidR="005E5F86">
        <w:t>Work to support key transition points. It includes work with young people independently of</w:t>
      </w:r>
      <w:r w:rsidR="005E5F86">
        <w:rPr>
          <w:spacing w:val="1"/>
        </w:rPr>
        <w:t xml:space="preserve"> </w:t>
      </w:r>
      <w:r w:rsidR="005E5F86">
        <w:t>their families; providing opportunities or supporting young people who are vulnerable for</w:t>
      </w:r>
      <w:r w:rsidR="005E5F86">
        <w:rPr>
          <w:spacing w:val="1"/>
        </w:rPr>
        <w:t xml:space="preserve"> </w:t>
      </w:r>
      <w:r w:rsidR="005E5F86">
        <w:t>various</w:t>
      </w:r>
      <w:r w:rsidR="005E5F86">
        <w:rPr>
          <w:spacing w:val="-4"/>
        </w:rPr>
        <w:t xml:space="preserve"> </w:t>
      </w:r>
      <w:r w:rsidR="005E5F86">
        <w:t>reasons.</w:t>
      </w:r>
    </w:p>
    <w:p w:rsidR="00514E32" w:rsidRDefault="005E5F86" w14:paraId="6A79F935" w14:textId="77777777">
      <w:pPr>
        <w:pStyle w:val="ListParagraph"/>
        <w:numPr>
          <w:ilvl w:val="0"/>
          <w:numId w:val="3"/>
        </w:numPr>
        <w:tabs>
          <w:tab w:val="left" w:pos="839"/>
        </w:tabs>
        <w:spacing w:before="2" w:line="276" w:lineRule="auto"/>
        <w:ind w:right="394" w:hanging="371"/>
      </w:pPr>
      <w:r>
        <w:t>Meeting basic needs. This covers support for ensuring people have access to food, shelter,</w:t>
      </w:r>
      <w:r>
        <w:rPr>
          <w:spacing w:val="-47"/>
        </w:rPr>
        <w:t xml:space="preserve"> </w:t>
      </w:r>
      <w:r>
        <w:t>warmth but also</w:t>
      </w:r>
      <w:r>
        <w:rPr>
          <w:spacing w:val="1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support.</w:t>
      </w:r>
    </w:p>
    <w:p w:rsidR="00514E32" w:rsidRDefault="76AE87A8" w14:paraId="7919BF31" w14:textId="536385F1">
      <w:pPr>
        <w:pStyle w:val="ListParagraph"/>
        <w:numPr>
          <w:ilvl w:val="0"/>
          <w:numId w:val="3"/>
        </w:numPr>
        <w:tabs>
          <w:tab w:val="left" w:pos="839"/>
        </w:tabs>
        <w:spacing w:before="2" w:line="276" w:lineRule="auto"/>
        <w:ind w:right="134" w:hanging="348"/>
      </w:pPr>
      <w:r>
        <w:t>Countering</w:t>
      </w:r>
      <w:r w:rsidR="005E5F86">
        <w:t xml:space="preserve"> isolation. This applies to any group and could include people with disabilities, people</w:t>
      </w:r>
      <w:r w:rsidR="005E5F86">
        <w:rPr>
          <w:spacing w:val="-47"/>
        </w:rPr>
        <w:t xml:space="preserve"> </w:t>
      </w:r>
      <w:r w:rsidR="005E5F86">
        <w:t>who don’t speak English, women experiencing domestic violence who don’t know where to</w:t>
      </w:r>
      <w:r w:rsidR="005E5F86">
        <w:rPr>
          <w:spacing w:val="1"/>
        </w:rPr>
        <w:t xml:space="preserve"> </w:t>
      </w:r>
      <w:r w:rsidR="005E5F86">
        <w:t>go for</w:t>
      </w:r>
      <w:r w:rsidR="005E5F86">
        <w:rPr>
          <w:spacing w:val="-3"/>
        </w:rPr>
        <w:t xml:space="preserve"> </w:t>
      </w:r>
      <w:r w:rsidR="005E5F86">
        <w:t>help,</w:t>
      </w:r>
      <w:r w:rsidR="005E5F86">
        <w:rPr>
          <w:spacing w:val="-2"/>
        </w:rPr>
        <w:t xml:space="preserve"> </w:t>
      </w:r>
      <w:r w:rsidR="005E5F86">
        <w:t>older people, carers.</w:t>
      </w:r>
    </w:p>
    <w:p w:rsidR="00514E32" w:rsidRDefault="005E5F86" w14:paraId="6BC8BF32" w14:textId="5BBAAF4D">
      <w:pPr>
        <w:pStyle w:val="ListParagraph"/>
        <w:numPr>
          <w:ilvl w:val="0"/>
          <w:numId w:val="3"/>
        </w:numPr>
        <w:tabs>
          <w:tab w:val="left" w:pos="839"/>
        </w:tabs>
        <w:ind w:right="106" w:hanging="371"/>
        <w:rPr/>
      </w:pPr>
      <w:r w:rsidR="005E5F86">
        <w:rPr/>
        <w:t>Building confident individuals and communities. This focuses on projects which aim to build</w:t>
      </w:r>
      <w:r w:rsidR="005E5F86">
        <w:rPr>
          <w:spacing w:val="1"/>
        </w:rPr>
        <w:t xml:space="preserve"> </w:t>
      </w:r>
      <w:r w:rsidR="005E5F86">
        <w:rPr/>
        <w:t xml:space="preserve">confidence, bring people together, encourage volunteering, peer mentoring, </w:t>
      </w:r>
      <w:r w:rsidR="005E5F86">
        <w:rPr/>
        <w:t>advocacy</w:t>
      </w:r>
      <w:r w:rsidR="005E5F86">
        <w:rPr/>
        <w:t xml:space="preserve"> and</w:t>
      </w:r>
      <w:r w:rsidR="005E5F86">
        <w:rPr>
          <w:spacing w:val="1"/>
        </w:rPr>
        <w:t xml:space="preserve"> </w:t>
      </w:r>
      <w:r w:rsidR="005E5F86">
        <w:rPr/>
        <w:t>some support</w:t>
      </w:r>
      <w:r w:rsidR="005E5F86">
        <w:rPr>
          <w:spacing w:val="1"/>
        </w:rPr>
        <w:t xml:space="preserve"> </w:t>
      </w:r>
      <w:r w:rsidR="005E5F86">
        <w:rPr/>
        <w:t>for</w:t>
      </w:r>
      <w:r w:rsidR="005E5F86">
        <w:rPr>
          <w:spacing w:val="1"/>
        </w:rPr>
        <w:t xml:space="preserve"> </w:t>
      </w:r>
      <w:r w:rsidR="005E5F86">
        <w:rPr/>
        <w:t>community groups</w:t>
      </w:r>
      <w:r w:rsidR="005E5F86">
        <w:rPr>
          <w:spacing w:val="1"/>
        </w:rPr>
        <w:t xml:space="preserve"> </w:t>
      </w:r>
      <w:r w:rsidR="005E5F86">
        <w:rPr/>
        <w:t>themselves.</w:t>
      </w:r>
      <w:r w:rsidR="005E5F86">
        <w:rPr>
          <w:spacing w:val="1"/>
        </w:rPr>
        <w:t xml:space="preserve"> </w:t>
      </w:r>
      <w:r w:rsidR="005E5F86">
        <w:rPr/>
        <w:t>It</w:t>
      </w:r>
      <w:r w:rsidR="005E5F86">
        <w:rPr>
          <w:spacing w:val="2"/>
        </w:rPr>
        <w:t xml:space="preserve"> </w:t>
      </w:r>
      <w:r w:rsidR="005E5F86">
        <w:rPr/>
        <w:t>could</w:t>
      </w:r>
      <w:r w:rsidR="005E5F86">
        <w:rPr>
          <w:spacing w:val="-2"/>
        </w:rPr>
        <w:t xml:space="preserve"> </w:t>
      </w:r>
      <w:r w:rsidR="005E5F86">
        <w:rPr/>
        <w:t>include some</w:t>
      </w:r>
      <w:r w:rsidR="005E5F86">
        <w:rPr>
          <w:spacing w:val="1"/>
        </w:rPr>
        <w:t xml:space="preserve"> </w:t>
      </w:r>
      <w:r w:rsidR="005E5F86">
        <w:rPr/>
        <w:t>forms</w:t>
      </w:r>
      <w:r w:rsidR="005E5F86">
        <w:rPr>
          <w:spacing w:val="-2"/>
        </w:rPr>
        <w:t xml:space="preserve"> </w:t>
      </w:r>
      <w:r w:rsidR="005E5F86">
        <w:rPr/>
        <w:t>of</w:t>
      </w:r>
      <w:r w:rsidR="005E5F86">
        <w:rPr>
          <w:spacing w:val="-1"/>
        </w:rPr>
        <w:t xml:space="preserve"> </w:t>
      </w:r>
      <w:r w:rsidR="005E5F86">
        <w:rPr/>
        <w:t>employment</w:t>
      </w:r>
      <w:r w:rsidR="004467F6">
        <w:rPr/>
        <w:t xml:space="preserve"> </w:t>
      </w:r>
      <w:r w:rsidR="005E5F86">
        <w:rPr/>
        <w:t>support.</w:t>
      </w:r>
    </w:p>
    <w:p w:rsidR="00514E32" w:rsidRDefault="00514E32" w14:paraId="17FF7FBD" w14:textId="77777777">
      <w:pPr>
        <w:pStyle w:val="BodyText"/>
        <w:spacing w:before="7"/>
        <w:rPr>
          <w:sz w:val="30"/>
        </w:rPr>
      </w:pPr>
    </w:p>
    <w:p w:rsidR="00514E32" w:rsidRDefault="005E5F86" w14:paraId="3FD43846" w14:textId="77777777">
      <w:pPr>
        <w:pStyle w:val="BodyText"/>
        <w:spacing w:line="256" w:lineRule="auto"/>
        <w:ind w:left="118" w:right="188"/>
      </w:pPr>
      <w:r>
        <w:t>Within these priority areas, we are interested in funding a wide range of projects. Our concern is less</w:t>
      </w:r>
      <w:r>
        <w:rPr>
          <w:spacing w:val="-47"/>
        </w:rPr>
        <w:t xml:space="preserve"> </w:t>
      </w:r>
      <w:r>
        <w:t>with what you do and more with the difference you will make. Your project may be a one off or it</w:t>
      </w:r>
      <w:r>
        <w:rPr>
          <w:spacing w:val="1"/>
        </w:rPr>
        <w:t xml:space="preserve"> </w:t>
      </w:r>
      <w:r>
        <w:t xml:space="preserve">may be ongoing. We understand that organisations need funding to support their core </w:t>
      </w:r>
      <w:proofErr w:type="gramStart"/>
      <w:r>
        <w:t>costs</w:t>
      </w:r>
      <w:proofErr w:type="gramEnd"/>
      <w:r>
        <w:t xml:space="preserve"> and we</w:t>
      </w:r>
      <w:r>
        <w:rPr>
          <w:spacing w:val="1"/>
        </w:rPr>
        <w:t xml:space="preserve"> </w:t>
      </w:r>
      <w:r>
        <w:t>recognise that projects need to contribute to and are dependent on core functions. We are happy to</w:t>
      </w:r>
      <w:r>
        <w:rPr>
          <w:spacing w:val="-47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benefits to people</w:t>
      </w:r>
      <w:r>
        <w:rPr>
          <w:spacing w:val="-3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AOB.</w:t>
      </w:r>
    </w:p>
    <w:p w:rsidR="71923520" w:rsidP="71923520" w:rsidRDefault="71923520" w14:paraId="26DA9065" w14:textId="6F9AED24">
      <w:pPr>
        <w:pStyle w:val="BodyText"/>
        <w:spacing w:line="256" w:lineRule="auto"/>
        <w:ind w:left="118" w:right="188"/>
      </w:pPr>
    </w:p>
    <w:p w:rsidR="709DE24F" w:rsidP="71923520" w:rsidRDefault="709DE24F" w14:paraId="7A4721AA" w14:textId="7329B937">
      <w:pPr>
        <w:pStyle w:val="BodyText"/>
        <w:spacing w:line="256" w:lineRule="auto"/>
        <w:ind w:left="118" w:right="188"/>
      </w:pPr>
      <w:r>
        <w:t>You can find information about recent grants we have given and stories from groups we have funded on our website.</w:t>
      </w:r>
    </w:p>
    <w:p w:rsidR="00E34556" w:rsidP="6589EBCE" w:rsidRDefault="00E34556" w14:paraId="2D62DC8A" w14:textId="77777777">
      <w:pPr>
        <w:pStyle w:val="Heading1"/>
        <w:rPr>
          <w:color w:val="0680C4"/>
        </w:rPr>
      </w:pPr>
    </w:p>
    <w:p w:rsidR="00514E32" w:rsidP="6589EBCE" w:rsidRDefault="005E5F86" w14:paraId="640844B4" w14:textId="7CBE58D5">
      <w:pPr>
        <w:pStyle w:val="Heading1"/>
        <w:rPr>
          <w:sz w:val="20"/>
          <w:szCs w:val="20"/>
        </w:rPr>
      </w:pPr>
      <w:r>
        <w:rPr>
          <w:color w:val="0680C4"/>
        </w:rPr>
        <w:t>Where</w:t>
      </w:r>
      <w:r>
        <w:rPr>
          <w:color w:val="0680C4"/>
          <w:spacing w:val="-1"/>
        </w:rPr>
        <w:t xml:space="preserve"> </w:t>
      </w:r>
      <w:r>
        <w:rPr>
          <w:color w:val="0680C4"/>
        </w:rPr>
        <w:t>we</w:t>
      </w:r>
      <w:r>
        <w:rPr>
          <w:color w:val="0680C4"/>
          <w:spacing w:val="-3"/>
        </w:rPr>
        <w:t xml:space="preserve"> </w:t>
      </w:r>
      <w:r>
        <w:rPr>
          <w:color w:val="0680C4"/>
        </w:rPr>
        <w:t>work</w:t>
      </w:r>
    </w:p>
    <w:p w:rsidR="001B2965" w:rsidP="00AC620A" w:rsidRDefault="005E5F86" w14:paraId="762C4CDD" w14:textId="77777777">
      <w:pPr>
        <w:pStyle w:val="BodyText"/>
        <w:spacing w:before="177" w:line="254" w:lineRule="auto"/>
        <w:ind w:left="118" w:right="414"/>
      </w:pPr>
      <w:r>
        <w:t>Our AOB is the former metropolitan borough of Hammersmith. Broadly speaking this is the part of</w:t>
      </w:r>
      <w:r>
        <w:rPr>
          <w:spacing w:val="-4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borough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Hammersmith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Fulham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comes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ward</w:t>
      </w:r>
      <w:r w:rsidR="3880EA23">
        <w:t>s</w:t>
      </w:r>
      <w:r w:rsidR="2DF15FAC">
        <w:t>:</w:t>
      </w:r>
    </w:p>
    <w:p w:rsidR="00602600" w:rsidP="00AB6438" w:rsidRDefault="00602600" w14:paraId="1CC67BA3" w14:textId="1D703EF7">
      <w:pPr>
        <w:pStyle w:val="BodyText"/>
        <w:numPr>
          <w:ilvl w:val="0"/>
          <w:numId w:val="5"/>
        </w:numPr>
        <w:spacing w:before="177" w:line="254" w:lineRule="auto"/>
        <w:ind w:right="414"/>
        <w:rPr>
          <w:rFonts w:eastAsia="Times New Roman" w:asciiTheme="minorHAnsi" w:hAnsiTheme="minorHAnsi" w:cstheme="minorBidi"/>
          <w:i/>
          <w:iCs/>
          <w:color w:val="000000" w:themeColor="text1"/>
          <w:lang w:eastAsia="en-GB"/>
        </w:rPr>
      </w:pPr>
      <w:r w:rsidRPr="6589EBCE">
        <w:rPr>
          <w:rFonts w:eastAsia="Times New Roman" w:asciiTheme="minorHAnsi" w:hAnsiTheme="minorHAnsi" w:cstheme="minorBidi"/>
          <w:i/>
          <w:iCs/>
          <w:color w:val="000000" w:themeColor="text1"/>
          <w:lang w:eastAsia="en-GB"/>
        </w:rPr>
        <w:t>Addison</w:t>
      </w:r>
    </w:p>
    <w:p w:rsidRPr="00602600" w:rsidR="00602600" w:rsidP="00602600" w:rsidRDefault="00602600" w14:paraId="0581D517" w14:textId="0B2A70CF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rPr>
          <w:rFonts w:eastAsia="Times New Roman" w:asciiTheme="minorHAnsi" w:hAnsiTheme="minorHAnsi" w:cstheme="minorHAnsi"/>
          <w:i/>
          <w:iCs/>
          <w:color w:val="000000" w:themeColor="text1"/>
          <w:lang w:eastAsia="en-GB"/>
        </w:rPr>
      </w:pPr>
      <w:r w:rsidRPr="6589EBCE">
        <w:rPr>
          <w:rFonts w:eastAsia="Times New Roman" w:asciiTheme="minorHAnsi" w:hAnsiTheme="minorHAnsi" w:cstheme="minorBidi"/>
          <w:i/>
          <w:iCs/>
          <w:color w:val="000000" w:themeColor="text1"/>
          <w:lang w:eastAsia="en-GB"/>
        </w:rPr>
        <w:t>Avonmore  </w:t>
      </w:r>
    </w:p>
    <w:p w:rsidRPr="00602600" w:rsidR="00602600" w:rsidP="00602600" w:rsidRDefault="00602600" w14:paraId="60D881A9" w14:textId="622CB812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rPr>
          <w:rFonts w:eastAsia="Times New Roman" w:asciiTheme="minorHAnsi" w:hAnsiTheme="minorHAnsi" w:cstheme="minorHAnsi"/>
          <w:i/>
          <w:iCs/>
          <w:color w:val="000000" w:themeColor="text1"/>
          <w:lang w:eastAsia="en-GB"/>
        </w:rPr>
      </w:pPr>
      <w:r w:rsidRPr="6589EBCE">
        <w:rPr>
          <w:rFonts w:eastAsia="Times New Roman" w:asciiTheme="minorHAnsi" w:hAnsiTheme="minorHAnsi" w:cstheme="minorBidi"/>
          <w:i/>
          <w:iCs/>
          <w:color w:val="000000" w:themeColor="text1"/>
          <w:lang w:eastAsia="en-GB"/>
        </w:rPr>
        <w:t>Brook Green</w:t>
      </w:r>
    </w:p>
    <w:p w:rsidRPr="00602600" w:rsidR="00602600" w:rsidP="3732EB71" w:rsidRDefault="00602600" w14:paraId="6CF313F9" w14:textId="046CC063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rPr>
          <w:rFonts w:eastAsia="Times New Roman" w:asciiTheme="minorHAnsi" w:hAnsiTheme="minorHAnsi" w:cstheme="minorBidi"/>
          <w:i/>
          <w:iCs/>
          <w:color w:val="000000" w:themeColor="text1"/>
          <w:lang w:eastAsia="en-GB"/>
        </w:rPr>
      </w:pPr>
      <w:r w:rsidRPr="6589EBCE">
        <w:rPr>
          <w:rFonts w:eastAsia="Times New Roman" w:asciiTheme="minorHAnsi" w:hAnsiTheme="minorHAnsi" w:cstheme="minorBidi"/>
          <w:i/>
          <w:iCs/>
          <w:color w:val="000000" w:themeColor="text1"/>
          <w:lang w:eastAsia="en-GB"/>
        </w:rPr>
        <w:t>College Park &amp; Old Oak </w:t>
      </w:r>
    </w:p>
    <w:p w:rsidR="3732EB71" w:rsidP="2FD3F45F" w:rsidRDefault="3732EB71" w14:paraId="469D286F" w14:textId="5CEAA276">
      <w:pPr>
        <w:pStyle w:val="ListParagraph"/>
        <w:widowControl/>
        <w:numPr>
          <w:ilvl w:val="0"/>
          <w:numId w:val="5"/>
        </w:numPr>
        <w:shd w:val="clear" w:color="auto" w:fill="FFFFFF" w:themeFill="background1"/>
        <w:rPr>
          <w:rFonts w:asciiTheme="minorHAnsi" w:hAnsiTheme="minorHAnsi" w:eastAsiaTheme="minorEastAsia" w:cstheme="minorBidi"/>
          <w:i/>
          <w:iCs/>
          <w:color w:val="000000" w:themeColor="text1"/>
        </w:rPr>
      </w:pPr>
      <w:proofErr w:type="spellStart"/>
      <w:r w:rsidRPr="6589EBCE">
        <w:rPr>
          <w:rFonts w:asciiTheme="minorHAnsi" w:hAnsiTheme="minorHAnsi" w:eastAsiaTheme="minorEastAsia" w:cstheme="minorBidi"/>
          <w:i/>
          <w:iCs/>
          <w:color w:val="000000" w:themeColor="text1"/>
        </w:rPr>
        <w:t>Coningham</w:t>
      </w:r>
      <w:proofErr w:type="spellEnd"/>
    </w:p>
    <w:p w:rsidRPr="00602600" w:rsidR="00602600" w:rsidP="00602600" w:rsidRDefault="00602600" w14:paraId="1DBBA7C6" w14:textId="674281BB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rPr>
          <w:rFonts w:eastAsia="Times New Roman" w:asciiTheme="minorHAnsi" w:hAnsiTheme="minorHAnsi" w:cstheme="minorHAnsi"/>
          <w:i/>
          <w:iCs/>
          <w:color w:val="000000" w:themeColor="text1"/>
          <w:lang w:eastAsia="en-GB"/>
        </w:rPr>
      </w:pPr>
      <w:r w:rsidRPr="6589EBCE">
        <w:rPr>
          <w:rFonts w:eastAsia="Times New Roman" w:asciiTheme="minorHAnsi" w:hAnsiTheme="minorHAnsi" w:cstheme="minorBidi"/>
          <w:i/>
          <w:iCs/>
          <w:color w:val="000000" w:themeColor="text1"/>
          <w:lang w:eastAsia="en-GB"/>
        </w:rPr>
        <w:t>Grove</w:t>
      </w:r>
    </w:p>
    <w:p w:rsidRPr="00602600" w:rsidR="00602600" w:rsidP="00602600" w:rsidRDefault="00602600" w14:paraId="43200922" w14:textId="7428066F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rPr>
          <w:rFonts w:eastAsia="Times New Roman" w:asciiTheme="minorHAnsi" w:hAnsiTheme="minorHAnsi" w:cstheme="minorHAnsi"/>
          <w:i/>
          <w:iCs/>
          <w:color w:val="000000" w:themeColor="text1"/>
          <w:lang w:eastAsia="en-GB"/>
        </w:rPr>
      </w:pPr>
      <w:r w:rsidRPr="6589EBCE">
        <w:rPr>
          <w:rFonts w:eastAsia="Times New Roman" w:asciiTheme="minorHAnsi" w:hAnsiTheme="minorHAnsi" w:cstheme="minorBidi"/>
          <w:i/>
          <w:iCs/>
          <w:color w:val="000000" w:themeColor="text1"/>
          <w:lang w:eastAsia="en-GB"/>
        </w:rPr>
        <w:t>Hammersmith Broadway </w:t>
      </w:r>
    </w:p>
    <w:p w:rsidRPr="00602600" w:rsidR="00602600" w:rsidP="00602600" w:rsidRDefault="00602600" w14:paraId="3F0B2BA7" w14:textId="7DDE60FC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rPr>
          <w:rFonts w:eastAsia="Times New Roman" w:asciiTheme="minorHAnsi" w:hAnsiTheme="minorHAnsi" w:cstheme="minorHAnsi"/>
          <w:i/>
          <w:iCs/>
          <w:color w:val="000000" w:themeColor="text1"/>
          <w:lang w:eastAsia="en-GB"/>
        </w:rPr>
      </w:pPr>
      <w:r w:rsidRPr="6589EBCE">
        <w:rPr>
          <w:rFonts w:eastAsia="Times New Roman" w:asciiTheme="minorHAnsi" w:hAnsiTheme="minorHAnsi" w:cstheme="minorBidi"/>
          <w:i/>
          <w:iCs/>
          <w:color w:val="000000" w:themeColor="text1"/>
          <w:lang w:eastAsia="en-GB"/>
        </w:rPr>
        <w:t>Ravenscourt</w:t>
      </w:r>
    </w:p>
    <w:p w:rsidRPr="00602600" w:rsidR="00602600" w:rsidP="00602600" w:rsidRDefault="00602600" w14:paraId="2A967864" w14:textId="370D5BF0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rPr>
          <w:rFonts w:eastAsia="Times New Roman" w:asciiTheme="minorHAnsi" w:hAnsiTheme="minorHAnsi" w:cstheme="minorHAnsi"/>
          <w:i/>
          <w:iCs/>
          <w:color w:val="000000" w:themeColor="text1"/>
          <w:lang w:eastAsia="en-GB"/>
        </w:rPr>
      </w:pPr>
      <w:r w:rsidRPr="6589EBCE">
        <w:rPr>
          <w:rFonts w:eastAsia="Times New Roman" w:asciiTheme="minorHAnsi" w:hAnsiTheme="minorHAnsi" w:cstheme="minorBidi"/>
          <w:i/>
          <w:iCs/>
          <w:color w:val="000000" w:themeColor="text1"/>
          <w:lang w:eastAsia="en-GB"/>
        </w:rPr>
        <w:t>Shepherd’s Bush Green</w:t>
      </w:r>
    </w:p>
    <w:p w:rsidRPr="00602600" w:rsidR="00602600" w:rsidP="00602600" w:rsidRDefault="00602600" w14:paraId="69955C2F" w14:textId="0E0A6D38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rPr>
          <w:rFonts w:eastAsia="Times New Roman" w:asciiTheme="minorHAnsi" w:hAnsiTheme="minorHAnsi" w:cstheme="minorHAnsi"/>
          <w:i/>
          <w:iCs/>
          <w:color w:val="000000" w:themeColor="text1"/>
          <w:lang w:eastAsia="en-GB"/>
        </w:rPr>
      </w:pPr>
      <w:r w:rsidRPr="6589EBCE">
        <w:rPr>
          <w:rFonts w:eastAsia="Times New Roman" w:asciiTheme="minorHAnsi" w:hAnsiTheme="minorHAnsi" w:cstheme="minorBidi"/>
          <w:i/>
          <w:iCs/>
          <w:color w:val="000000" w:themeColor="text1"/>
          <w:lang w:eastAsia="en-GB"/>
        </w:rPr>
        <w:t>Wendel</w:t>
      </w:r>
      <w:r w:rsidRPr="6589EBCE" w:rsidR="008B5945">
        <w:rPr>
          <w:rFonts w:eastAsia="Times New Roman" w:asciiTheme="minorHAnsi" w:hAnsiTheme="minorHAnsi" w:cstheme="minorBidi"/>
          <w:i/>
          <w:iCs/>
          <w:color w:val="000000" w:themeColor="text1"/>
          <w:lang w:eastAsia="en-GB"/>
        </w:rPr>
        <w:t>l</w:t>
      </w:r>
      <w:r w:rsidRPr="6589EBCE">
        <w:rPr>
          <w:rFonts w:eastAsia="Times New Roman" w:asciiTheme="minorHAnsi" w:hAnsiTheme="minorHAnsi" w:cstheme="minorBidi"/>
          <w:i/>
          <w:iCs/>
          <w:color w:val="000000" w:themeColor="text1"/>
          <w:lang w:eastAsia="en-GB"/>
        </w:rPr>
        <w:t xml:space="preserve"> Park</w:t>
      </w:r>
    </w:p>
    <w:p w:rsidRPr="00602600" w:rsidR="00602600" w:rsidP="00602600" w:rsidRDefault="00602600" w14:paraId="21FE5855" w14:textId="593CE433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rPr>
          <w:rFonts w:eastAsia="Times New Roman" w:asciiTheme="minorHAnsi" w:hAnsiTheme="minorHAnsi" w:cstheme="minorHAnsi"/>
          <w:i/>
          <w:iCs/>
          <w:color w:val="000000" w:themeColor="text1"/>
          <w:lang w:eastAsia="en-GB"/>
        </w:rPr>
      </w:pPr>
      <w:r w:rsidRPr="6589EBCE">
        <w:rPr>
          <w:rFonts w:eastAsia="Times New Roman" w:asciiTheme="minorHAnsi" w:hAnsiTheme="minorHAnsi" w:cstheme="minorBidi"/>
          <w:i/>
          <w:iCs/>
          <w:color w:val="000000" w:themeColor="text1"/>
          <w:lang w:eastAsia="en-GB"/>
        </w:rPr>
        <w:t>White City</w:t>
      </w:r>
    </w:p>
    <w:p w:rsidRPr="00AC620A" w:rsidR="00602600" w:rsidP="00602600" w:rsidRDefault="00602600" w14:paraId="2A7573CD" w14:textId="34BDBF9A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rPr>
          <w:rFonts w:eastAsia="Times New Roman" w:asciiTheme="minorHAnsi" w:hAnsiTheme="minorHAnsi" w:cstheme="minorHAnsi"/>
          <w:i/>
          <w:iCs/>
          <w:color w:val="000000" w:themeColor="text1"/>
          <w:lang w:eastAsia="en-GB"/>
        </w:rPr>
      </w:pPr>
      <w:proofErr w:type="spellStart"/>
      <w:r w:rsidRPr="6589EBCE">
        <w:rPr>
          <w:rFonts w:eastAsia="Times New Roman" w:asciiTheme="minorHAnsi" w:hAnsiTheme="minorHAnsi" w:cstheme="minorBidi"/>
          <w:i/>
          <w:iCs/>
          <w:color w:val="000000" w:themeColor="text1"/>
          <w:lang w:eastAsia="en-GB"/>
        </w:rPr>
        <w:t>Wormholt</w:t>
      </w:r>
      <w:proofErr w:type="spellEnd"/>
    </w:p>
    <w:p w:rsidRPr="00AC620A" w:rsidR="00AC620A" w:rsidP="00AC620A" w:rsidRDefault="00AC620A" w14:paraId="4A4264FA" w14:textId="77777777">
      <w:pPr>
        <w:widowControl/>
        <w:shd w:val="clear" w:color="auto" w:fill="FFFFFF"/>
        <w:autoSpaceDE/>
        <w:autoSpaceDN/>
        <w:rPr>
          <w:rFonts w:eastAsia="Times New Roman" w:asciiTheme="minorHAnsi" w:hAnsiTheme="minorHAnsi" w:cstheme="minorHAnsi"/>
          <w:i/>
          <w:iCs/>
          <w:color w:val="000000" w:themeColor="text1"/>
          <w:lang w:eastAsia="en-GB"/>
        </w:rPr>
      </w:pPr>
    </w:p>
    <w:p w:rsidR="00514E32" w:rsidRDefault="005E5F86" w14:paraId="7BD2FD35" w14:textId="77777777">
      <w:pPr>
        <w:pStyle w:val="BodyText"/>
        <w:spacing w:before="178" w:line="256" w:lineRule="auto"/>
        <w:ind w:left="118"/>
      </w:pPr>
      <w:r>
        <w:t>All applications must be for work taking place in or near this area and benefitting residents from the</w:t>
      </w:r>
      <w:r>
        <w:rPr>
          <w:spacing w:val="1"/>
        </w:rPr>
        <w:t xml:space="preserve"> </w:t>
      </w:r>
      <w:r>
        <w:t xml:space="preserve">area. If the project works with people from a wider </w:t>
      </w:r>
      <w:proofErr w:type="gramStart"/>
      <w:r>
        <w:t>area</w:t>
      </w:r>
      <w:proofErr w:type="gramEnd"/>
      <w:r>
        <w:t xml:space="preserve"> then we will only fund that proportion of it</w:t>
      </w:r>
      <w:r>
        <w:rPr>
          <w:spacing w:val="1"/>
        </w:rPr>
        <w:t xml:space="preserve"> </w:t>
      </w:r>
      <w:r>
        <w:t xml:space="preserve">which benefits our residents. Applicant organisations do not necessarily need to be based in the </w:t>
      </w:r>
      <w:proofErr w:type="gramStart"/>
      <w:r>
        <w:t>area</w:t>
      </w:r>
      <w:proofErr w:type="gramEnd"/>
      <w:r>
        <w:rPr>
          <w:spacing w:val="-47"/>
        </w:rPr>
        <w:t xml:space="preserve"> </w:t>
      </w:r>
      <w:r>
        <w:t>but we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 confidence that they</w:t>
      </w:r>
      <w:r>
        <w:rPr>
          <w:spacing w:val="-2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our residents.</w:t>
      </w:r>
    </w:p>
    <w:p w:rsidR="04AF8ABC" w:rsidP="04AF8ABC" w:rsidRDefault="04AF8ABC" w14:paraId="1F07954D" w14:textId="61580D7B">
      <w:pPr>
        <w:pStyle w:val="Heading1"/>
        <w:spacing w:before="134"/>
        <w:rPr>
          <w:color w:val="0680C4"/>
        </w:rPr>
      </w:pPr>
    </w:p>
    <w:p w:rsidR="00514E32" w:rsidRDefault="005E5F86" w14:paraId="6848DA4E" w14:textId="31C673F1">
      <w:pPr>
        <w:pStyle w:val="Heading1"/>
        <w:spacing w:before="134"/>
      </w:pPr>
      <w:r>
        <w:rPr>
          <w:color w:val="0680C4"/>
        </w:rPr>
        <w:t>Who</w:t>
      </w:r>
      <w:r>
        <w:rPr>
          <w:color w:val="0680C4"/>
          <w:spacing w:val="-1"/>
        </w:rPr>
        <w:t xml:space="preserve"> </w:t>
      </w:r>
      <w:r>
        <w:rPr>
          <w:color w:val="0680C4"/>
        </w:rPr>
        <w:t>can</w:t>
      </w:r>
      <w:r>
        <w:rPr>
          <w:color w:val="0680C4"/>
          <w:spacing w:val="-1"/>
        </w:rPr>
        <w:t xml:space="preserve"> </w:t>
      </w:r>
      <w:r>
        <w:rPr>
          <w:color w:val="0680C4"/>
        </w:rPr>
        <w:t>apply?</w:t>
      </w:r>
      <w:r w:rsidR="004735CA">
        <w:rPr>
          <w:color w:val="0680C4"/>
        </w:rPr>
        <w:t xml:space="preserve"> – Types of </w:t>
      </w:r>
      <w:proofErr w:type="gramStart"/>
      <w:r w:rsidR="004735CA">
        <w:rPr>
          <w:color w:val="0680C4"/>
        </w:rPr>
        <w:t>group</w:t>
      </w:r>
      <w:proofErr w:type="gramEnd"/>
      <w:r w:rsidR="004735CA">
        <w:rPr>
          <w:color w:val="0680C4"/>
        </w:rPr>
        <w:t xml:space="preserve"> and organisation </w:t>
      </w:r>
    </w:p>
    <w:p w:rsidR="007C6AAE" w:rsidRDefault="005E5F86" w14:paraId="4A488776" w14:textId="77777777">
      <w:pPr>
        <w:pStyle w:val="BodyText"/>
        <w:spacing w:before="177" w:line="256" w:lineRule="auto"/>
        <w:ind w:left="118" w:right="135"/>
      </w:pPr>
      <w:r>
        <w:t xml:space="preserve">We are open to applications from a wide range of organisations provided they are </w:t>
      </w:r>
      <w:r w:rsidR="00777A09">
        <w:t xml:space="preserve">for the benefit of the community and </w:t>
      </w:r>
      <w:r>
        <w:t>not for profit. This</w:t>
      </w:r>
      <w:r>
        <w:rPr>
          <w:spacing w:val="1"/>
        </w:rPr>
        <w:t xml:space="preserve"> </w:t>
      </w:r>
      <w:r>
        <w:t xml:space="preserve">includes voluntary and community groups and </w:t>
      </w:r>
      <w:hyperlink r:id="rId10">
        <w:r>
          <w:t xml:space="preserve">organisations such as community </w:t>
        </w:r>
      </w:hyperlink>
      <w:r>
        <w:t xml:space="preserve">centres. </w:t>
      </w:r>
      <w:r w:rsidR="007C6AAE">
        <w:t xml:space="preserve">For more details see below. </w:t>
      </w:r>
    </w:p>
    <w:p w:rsidR="00514E32" w:rsidRDefault="005E5F86" w14:paraId="4DEBCC82" w14:textId="5B81A2EA">
      <w:pPr>
        <w:pStyle w:val="BodyText"/>
        <w:spacing w:before="177" w:line="256" w:lineRule="auto"/>
        <w:ind w:left="118" w:right="135"/>
      </w:pPr>
      <w:r>
        <w:t>We will also</w:t>
      </w:r>
      <w:r w:rsidR="007C6AAE">
        <w:t xml:space="preserve"> </w:t>
      </w:r>
      <w:r>
        <w:rPr>
          <w:spacing w:val="-47"/>
        </w:rPr>
        <w:t xml:space="preserve"> </w:t>
      </w:r>
      <w:r w:rsidR="007C6AAE">
        <w:rPr>
          <w:spacing w:val="-47"/>
        </w:rPr>
        <w:t xml:space="preserve"> </w:t>
      </w:r>
      <w:r>
        <w:t>consider</w:t>
      </w:r>
      <w:r>
        <w:rPr>
          <w:spacing w:val="4"/>
        </w:rPr>
        <w:t xml:space="preserve"> </w:t>
      </w:r>
      <w:r>
        <w:t>applications from</w:t>
      </w:r>
      <w:r>
        <w:rPr>
          <w:spacing w:val="3"/>
        </w:rPr>
        <w:t xml:space="preserve"> </w:t>
      </w:r>
      <w:r>
        <w:t>schools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normal</w:t>
      </w:r>
      <w:r>
        <w:rPr>
          <w:spacing w:val="4"/>
        </w:rPr>
        <w:t xml:space="preserve"> </w:t>
      </w:r>
      <w:r>
        <w:t>curriculum</w:t>
      </w:r>
      <w:r>
        <w:rPr>
          <w:spacing w:val="5"/>
        </w:rPr>
        <w:t xml:space="preserve"> </w:t>
      </w:r>
      <w:r>
        <w:lastRenderedPageBreak/>
        <w:t>and</w:t>
      </w:r>
      <w:r>
        <w:rPr>
          <w:spacing w:val="3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that children experiencing</w:t>
      </w:r>
      <w:r>
        <w:rPr>
          <w:spacing w:val="-3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kind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disadvantage</w:t>
      </w:r>
      <w:r>
        <w:rPr>
          <w:spacing w:val="1"/>
        </w:rPr>
        <w:t xml:space="preserve"> </w:t>
      </w:r>
      <w:r>
        <w:t>will benefit.</w:t>
      </w:r>
    </w:p>
    <w:p w:rsidR="00514E32" w:rsidRDefault="005E5F86" w14:paraId="6A117FD3" w14:textId="77777777">
      <w:pPr>
        <w:pStyle w:val="BodyText"/>
        <w:spacing w:before="157" w:line="256" w:lineRule="auto"/>
        <w:ind w:left="118" w:right="223"/>
      </w:pPr>
      <w:r>
        <w:t xml:space="preserve">You do not need to be a registered </w:t>
      </w:r>
      <w:proofErr w:type="gramStart"/>
      <w:r>
        <w:t>charity</w:t>
      </w:r>
      <w:proofErr w:type="gramEnd"/>
      <w:r>
        <w:t xml:space="preserve"> but you do need a constitution, some kind of</w:t>
      </w:r>
      <w:r>
        <w:rPr>
          <w:spacing w:val="1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organisation</w:t>
      </w:r>
      <w:r>
        <w:rPr>
          <w:spacing w:val="2"/>
        </w:rPr>
        <w:t xml:space="preserve"> </w:t>
      </w:r>
      <w:r>
        <w:t>bank</w:t>
      </w:r>
      <w:r>
        <w:rPr>
          <w:spacing w:val="2"/>
        </w:rPr>
        <w:t xml:space="preserve"> </w:t>
      </w:r>
      <w:r>
        <w:t>account</w:t>
      </w:r>
      <w:r>
        <w:rPr>
          <w:spacing w:val="2"/>
        </w:rPr>
        <w:t xml:space="preserve"> </w:t>
      </w:r>
      <w:r>
        <w:t>requiring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signatures. We will ask to see your most recent accounts. We can sometimes make payments</w:t>
      </w:r>
      <w:r>
        <w:rPr>
          <w:spacing w:val="1"/>
        </w:rPr>
        <w:t xml:space="preserve"> </w:t>
      </w:r>
      <w:r>
        <w:t>directly to suppliers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promoted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organisations</w:t>
      </w:r>
      <w:r>
        <w:rPr>
          <w:spacing w:val="-4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things.</w:t>
      </w:r>
    </w:p>
    <w:p w:rsidR="00F22254" w:rsidP="00F22254" w:rsidRDefault="00F22254" w14:paraId="537A4240" w14:textId="592B3858">
      <w:pPr>
        <w:pStyle w:val="BodyText"/>
        <w:spacing w:before="157" w:line="256" w:lineRule="auto"/>
        <w:ind w:left="118" w:right="223"/>
      </w:pPr>
      <w:r w:rsidRPr="00F22254">
        <w:rPr>
          <w:lang w:val="en-US"/>
        </w:rPr>
        <w:t xml:space="preserve">If your group’s set up is not covered </w:t>
      </w:r>
      <w:proofErr w:type="gramStart"/>
      <w:r w:rsidRPr="00F22254">
        <w:rPr>
          <w:lang w:val="en-US"/>
        </w:rPr>
        <w:t>below</w:t>
      </w:r>
      <w:proofErr w:type="gramEnd"/>
      <w:r w:rsidRPr="00F22254">
        <w:rPr>
          <w:lang w:val="en-US"/>
        </w:rPr>
        <w:t xml:space="preserve"> please email us at </w:t>
      </w:r>
      <w:hyperlink w:history="1" r:id="rId11">
        <w:r w:rsidRPr="00900DEF" w:rsidR="002D0620">
          <w:rPr>
            <w:rStyle w:val="Hyperlink"/>
            <w:lang w:val="en-US"/>
          </w:rPr>
          <w:t>grants@hamunitedcharities.com</w:t>
        </w:r>
      </w:hyperlink>
      <w:r w:rsidR="002D0620">
        <w:rPr>
          <w:lang w:val="en-US"/>
        </w:rPr>
        <w:t xml:space="preserve"> </w:t>
      </w:r>
      <w:r w:rsidRPr="00F22254">
        <w:rPr>
          <w:lang w:val="en-US"/>
        </w:rPr>
        <w:t>to discuss. </w:t>
      </w:r>
      <w:r w:rsidRPr="00F22254">
        <w:t> </w:t>
      </w:r>
    </w:p>
    <w:p w:rsidRPr="00F22254" w:rsidR="00082922" w:rsidP="00F22254" w:rsidRDefault="00082922" w14:paraId="0ADCBDDA" w14:textId="77777777">
      <w:pPr>
        <w:pStyle w:val="BodyText"/>
        <w:spacing w:before="157" w:line="256" w:lineRule="auto"/>
        <w:ind w:left="118" w:right="223"/>
      </w:pPr>
    </w:p>
    <w:p w:rsidRPr="00F22254" w:rsidR="00F22254" w:rsidP="006A3869" w:rsidRDefault="00F22254" w14:paraId="55362630" w14:textId="1492D563">
      <w:pPr>
        <w:pStyle w:val="BodyText"/>
        <w:spacing w:before="157" w:line="256" w:lineRule="auto"/>
        <w:ind w:left="118" w:right="223"/>
        <w:rPr>
          <w:color w:val="0680C4"/>
        </w:rPr>
      </w:pPr>
      <w:r w:rsidRPr="00F22254">
        <w:t> </w:t>
      </w:r>
      <w:r w:rsidRPr="00F22254">
        <w:rPr>
          <w:b/>
          <w:bCs/>
          <w:color w:val="0680C4"/>
        </w:rPr>
        <w:t>The structure and legal form of your group or organisation</w:t>
      </w:r>
      <w:r w:rsidRPr="00F22254">
        <w:rPr>
          <w:color w:val="0680C4"/>
        </w:rPr>
        <w:t> </w:t>
      </w:r>
    </w:p>
    <w:p w:rsidR="00F22254" w:rsidP="00F22254" w:rsidRDefault="00F22254" w14:paraId="1963DA8E" w14:textId="79FA1740">
      <w:pPr>
        <w:pStyle w:val="BodyText"/>
        <w:spacing w:before="157" w:line="256" w:lineRule="auto"/>
        <w:ind w:left="118" w:right="223"/>
      </w:pPr>
      <w:r w:rsidRPr="00F22254">
        <w:t> </w:t>
      </w:r>
      <w:r w:rsidR="00661AC3">
        <w:t xml:space="preserve">This section tells </w:t>
      </w:r>
      <w:proofErr w:type="gramStart"/>
      <w:r w:rsidR="00661AC3">
        <w:t>you</w:t>
      </w:r>
      <w:proofErr w:type="gramEnd"/>
      <w:r w:rsidR="00661AC3">
        <w:t xml:space="preserve"> our requirements for different types of </w:t>
      </w:r>
      <w:proofErr w:type="gramStart"/>
      <w:r w:rsidR="00661AC3">
        <w:t>organisation</w:t>
      </w:r>
      <w:proofErr w:type="gramEnd"/>
      <w:r w:rsidR="00661AC3">
        <w:t xml:space="preserve">. </w:t>
      </w:r>
    </w:p>
    <w:p w:rsidR="00890964" w:rsidP="00F22254" w:rsidRDefault="005E025C" w14:paraId="35EA6D98" w14:textId="29B5C398">
      <w:pPr>
        <w:pStyle w:val="BodyText"/>
        <w:spacing w:before="157" w:line="256" w:lineRule="auto"/>
        <w:ind w:left="118" w:right="223"/>
        <w:rPr>
          <w:b/>
          <w:bCs/>
        </w:rPr>
      </w:pPr>
      <w:r>
        <w:rPr>
          <w:b/>
          <w:bCs/>
        </w:rPr>
        <w:t>Charitable companies and Charity Incorporated Organisations</w:t>
      </w:r>
    </w:p>
    <w:p w:rsidR="005E025C" w:rsidP="00F22254" w:rsidRDefault="005E025C" w14:paraId="0807AE48" w14:textId="5427CF73">
      <w:pPr>
        <w:pStyle w:val="BodyText"/>
        <w:spacing w:before="157" w:line="256" w:lineRule="auto"/>
        <w:ind w:left="118" w:right="223"/>
      </w:pPr>
      <w:r>
        <w:t xml:space="preserve">The </w:t>
      </w:r>
      <w:r w:rsidR="000361EE">
        <w:t xml:space="preserve">Charity Commission requirements </w:t>
      </w:r>
      <w:r w:rsidR="00FE2D71">
        <w:t>are in line with what we require</w:t>
      </w:r>
      <w:r w:rsidR="008E7F66">
        <w:t xml:space="preserve">. </w:t>
      </w:r>
      <w:r w:rsidR="00A32580">
        <w:t>In addition</w:t>
      </w:r>
      <w:r w:rsidR="00F2185B">
        <w:t>,</w:t>
      </w:r>
      <w:r w:rsidR="00A32580">
        <w:t xml:space="preserve"> to apply for an HUC grant you will need: </w:t>
      </w:r>
    </w:p>
    <w:p w:rsidR="00E94435" w:rsidP="00082922" w:rsidRDefault="00E94435" w14:paraId="43FDCBF7" w14:textId="7F0D2F9A">
      <w:pPr>
        <w:pStyle w:val="BodyText"/>
        <w:numPr>
          <w:ilvl w:val="0"/>
          <w:numId w:val="8"/>
        </w:numPr>
        <w:spacing w:before="157" w:line="256" w:lineRule="auto"/>
        <w:ind w:right="223"/>
      </w:pPr>
      <w:r>
        <w:t xml:space="preserve">At least 3 </w:t>
      </w:r>
      <w:r w:rsidR="00F2185B">
        <w:t xml:space="preserve">unrelated </w:t>
      </w:r>
      <w:r>
        <w:t xml:space="preserve">trustees </w:t>
      </w:r>
      <w:r w:rsidR="00F0034B">
        <w:t xml:space="preserve">on your governing body. </w:t>
      </w:r>
    </w:p>
    <w:p w:rsidR="00F0034B" w:rsidP="00082922" w:rsidRDefault="00F0034B" w14:paraId="272D62B8" w14:textId="04FE4A71">
      <w:pPr>
        <w:pStyle w:val="BodyText"/>
        <w:numPr>
          <w:ilvl w:val="0"/>
          <w:numId w:val="8"/>
        </w:numPr>
        <w:spacing w:before="157" w:line="256" w:lineRule="auto"/>
        <w:ind w:right="223"/>
        <w:rPr>
          <w:lang w:val="en-US"/>
        </w:rPr>
      </w:pPr>
      <w:r>
        <w:rPr>
          <w:lang w:val="en-US"/>
        </w:rPr>
        <w:t>A b</w:t>
      </w:r>
      <w:r w:rsidRPr="00F22254">
        <w:rPr>
          <w:lang w:val="en-US"/>
        </w:rPr>
        <w:t xml:space="preserve">ank account in </w:t>
      </w:r>
      <w:r>
        <w:rPr>
          <w:lang w:val="en-US"/>
        </w:rPr>
        <w:t xml:space="preserve">the </w:t>
      </w:r>
      <w:r w:rsidRPr="00F22254">
        <w:rPr>
          <w:lang w:val="en-US"/>
        </w:rPr>
        <w:t>organisation’s name</w:t>
      </w:r>
      <w:r w:rsidRPr="00F22254">
        <w:t> </w:t>
      </w:r>
      <w:r w:rsidRPr="00F22254">
        <w:rPr>
          <w:lang w:val="en-US"/>
        </w:rPr>
        <w:t>with 2 signat</w:t>
      </w:r>
      <w:r>
        <w:rPr>
          <w:lang w:val="en-US"/>
        </w:rPr>
        <w:t>ories</w:t>
      </w:r>
      <w:r w:rsidRPr="00F22254">
        <w:rPr>
          <w:lang w:val="en-US"/>
        </w:rPr>
        <w:t xml:space="preserve"> </w:t>
      </w:r>
      <w:r>
        <w:rPr>
          <w:lang w:val="en-US"/>
        </w:rPr>
        <w:t xml:space="preserve">who are </w:t>
      </w:r>
      <w:r w:rsidRPr="00F22254">
        <w:rPr>
          <w:lang w:val="en-US"/>
        </w:rPr>
        <w:t>unrelated</w:t>
      </w:r>
      <w:r>
        <w:rPr>
          <w:lang w:val="en-US"/>
        </w:rPr>
        <w:t>.</w:t>
      </w:r>
    </w:p>
    <w:p w:rsidR="006A3869" w:rsidP="4F0C7841" w:rsidRDefault="41CD760F" w14:paraId="054F6AF2" w14:textId="0728C825">
      <w:pPr>
        <w:pStyle w:val="BodyText"/>
        <w:spacing w:before="157" w:line="256" w:lineRule="auto"/>
        <w:ind w:left="118" w:right="223"/>
        <w:rPr>
          <w:lang w:val="en-US"/>
        </w:rPr>
      </w:pPr>
      <w:r w:rsidRPr="4F0C7841" w:rsidR="41CD760F">
        <w:rPr>
          <w:lang w:val="en-US"/>
        </w:rPr>
        <w:t xml:space="preserve">The </w:t>
      </w:r>
      <w:r w:rsidRPr="4F0C7841" w:rsidR="41CD760F">
        <w:rPr>
          <w:lang w:val="en-US"/>
        </w:rPr>
        <w:t>category</w:t>
      </w:r>
      <w:r w:rsidRPr="4F0C7841" w:rsidR="41CD760F">
        <w:rPr>
          <w:lang w:val="en-US"/>
        </w:rPr>
        <w:t xml:space="preserve"> charitable companies </w:t>
      </w:r>
      <w:r w:rsidRPr="4F0C7841" w:rsidR="41CD760F">
        <w:rPr>
          <w:lang w:val="en-US"/>
        </w:rPr>
        <w:t>includes</w:t>
      </w:r>
      <w:r w:rsidRPr="4F0C7841" w:rsidR="71310FB4">
        <w:rPr>
          <w:lang w:val="en-US"/>
        </w:rPr>
        <w:t>:</w:t>
      </w:r>
    </w:p>
    <w:p w:rsidR="006A3869" w:rsidP="4F0C7841" w:rsidRDefault="41CD760F" w14:paraId="77D975F8" w14:textId="7DD82737">
      <w:pPr>
        <w:pStyle w:val="BodyText"/>
        <w:numPr>
          <w:ilvl w:val="0"/>
          <w:numId w:val="1"/>
        </w:numPr>
        <w:spacing w:before="157" w:line="256" w:lineRule="auto"/>
        <w:ind w:right="223"/>
        <w:rPr>
          <w:lang w:val="en-US"/>
        </w:rPr>
      </w:pPr>
      <w:r w:rsidRPr="4F0C7841" w:rsidR="41CD760F">
        <w:rPr>
          <w:lang w:val="en-US"/>
        </w:rPr>
        <w:t>companies limited by guarantee that are registered with the Charity Commission (mandatory if income is over £5,000 a year</w:t>
      </w:r>
      <w:r w:rsidRPr="4F0C7841" w:rsidR="41CD760F">
        <w:rPr>
          <w:lang w:val="en-US"/>
        </w:rPr>
        <w:t>)</w:t>
      </w:r>
      <w:r w:rsidRPr="4F0C7841" w:rsidR="41B4276B">
        <w:rPr>
          <w:lang w:val="en-US"/>
        </w:rPr>
        <w:t>;</w:t>
      </w:r>
    </w:p>
    <w:p w:rsidR="006A3869" w:rsidP="4F0C7841" w:rsidRDefault="2CBFC692" w14:paraId="705E40A1" w14:textId="56CA6B97">
      <w:pPr>
        <w:pStyle w:val="BodyText"/>
        <w:numPr>
          <w:ilvl w:val="0"/>
          <w:numId w:val="1"/>
        </w:numPr>
        <w:spacing w:before="157" w:line="256" w:lineRule="auto"/>
        <w:ind w:right="223"/>
        <w:rPr>
          <w:lang w:val="en-US"/>
        </w:rPr>
      </w:pPr>
      <w:r w:rsidRPr="231147FF" w:rsidR="2CBFC692">
        <w:rPr>
          <w:lang w:val="en-US"/>
        </w:rPr>
        <w:t>companies</w:t>
      </w:r>
      <w:r w:rsidRPr="231147FF" w:rsidR="2CBFC692">
        <w:rPr>
          <w:lang w:val="en-US"/>
        </w:rPr>
        <w:t xml:space="preserve"> limited by guarantee that have charitable purposes and </w:t>
      </w:r>
      <w:r w:rsidRPr="231147FF" w:rsidR="2CBFC692">
        <w:rPr>
          <w:i w:val="1"/>
          <w:iCs w:val="1"/>
          <w:lang w:val="en-US"/>
        </w:rPr>
        <w:t>not</w:t>
      </w:r>
      <w:r w:rsidRPr="231147FF" w:rsidR="2CBFC692">
        <w:rPr>
          <w:i w:val="1"/>
          <w:iCs w:val="1"/>
          <w:lang w:val="en-US"/>
        </w:rPr>
        <w:t xml:space="preserve"> </w:t>
      </w:r>
      <w:r w:rsidRPr="231147FF" w:rsidR="2CBFC692">
        <w:rPr>
          <w:lang w:val="en-US"/>
        </w:rPr>
        <w:t>registered with the Charity Commission (</w:t>
      </w:r>
      <w:r w:rsidRPr="231147FF" w:rsidR="2CBFC692">
        <w:rPr>
          <w:lang w:val="en-US"/>
        </w:rPr>
        <w:t>e.g.</w:t>
      </w:r>
      <w:r w:rsidRPr="231147FF" w:rsidR="2CBFC692">
        <w:rPr>
          <w:lang w:val="en-US"/>
        </w:rPr>
        <w:t xml:space="preserve"> if their income is under £5,000). Fo</w:t>
      </w:r>
      <w:r w:rsidRPr="231147FF" w:rsidR="42950F4E">
        <w:rPr>
          <w:lang w:val="en-US"/>
        </w:rPr>
        <w:t xml:space="preserve">r those </w:t>
      </w:r>
      <w:r w:rsidRPr="231147FF" w:rsidR="42950F4E">
        <w:rPr>
          <w:lang w:val="en-US"/>
        </w:rPr>
        <w:t>not registered</w:t>
      </w:r>
      <w:r w:rsidRPr="231147FF" w:rsidR="42950F4E">
        <w:rPr>
          <w:lang w:val="en-US"/>
        </w:rPr>
        <w:t xml:space="preserve"> we would need to see a copy of the governing document (articles of association) showing </w:t>
      </w:r>
      <w:r w:rsidRPr="231147FF" w:rsidR="42950F4E">
        <w:rPr>
          <w:lang w:val="en-US"/>
        </w:rPr>
        <w:t>the charitable</w:t>
      </w:r>
      <w:r w:rsidRPr="231147FF" w:rsidR="42950F4E">
        <w:rPr>
          <w:lang w:val="en-US"/>
        </w:rPr>
        <w:t xml:space="preserve"> purposes</w:t>
      </w:r>
      <w:r w:rsidRPr="231147FF" w:rsidR="42950F4E">
        <w:rPr>
          <w:lang w:val="en-US"/>
        </w:rPr>
        <w:t xml:space="preserve">. </w:t>
      </w:r>
      <w:r w:rsidRPr="231147FF" w:rsidR="7538BC77">
        <w:rPr>
          <w:lang w:val="en-US"/>
        </w:rPr>
        <w:t xml:space="preserve"> </w:t>
      </w:r>
      <w:r w:rsidRPr="231147FF" w:rsidR="7538BC77">
        <w:rPr>
          <w:lang w:val="en-US"/>
        </w:rPr>
        <w:t>We would also expect governance and account</w:t>
      </w:r>
      <w:r w:rsidRPr="231147FF" w:rsidR="6601B9D5">
        <w:rPr>
          <w:lang w:val="en-US"/>
        </w:rPr>
        <w:t xml:space="preserve">ing standards to be in line with </w:t>
      </w:r>
      <w:r w:rsidRPr="231147FF" w:rsidR="6601B9D5">
        <w:rPr>
          <w:lang w:val="en-US"/>
        </w:rPr>
        <w:t>those for</w:t>
      </w:r>
      <w:r w:rsidRPr="231147FF" w:rsidR="6601B9D5">
        <w:rPr>
          <w:lang w:val="en-US"/>
        </w:rPr>
        <w:t xml:space="preserve"> registered charities.</w:t>
      </w:r>
      <w:r w:rsidRPr="231147FF" w:rsidR="6601B9D5">
        <w:rPr>
          <w:lang w:val="en-US"/>
        </w:rPr>
        <w:t xml:space="preserve"> </w:t>
      </w:r>
    </w:p>
    <w:p w:rsidR="30ABB83B" w:rsidP="30ABB83B" w:rsidRDefault="30ABB83B" w14:paraId="763F20CA" w14:textId="167E6A7F">
      <w:pPr>
        <w:pStyle w:val="BodyText"/>
        <w:spacing w:before="157" w:line="256" w:lineRule="auto"/>
        <w:ind w:left="118" w:right="223"/>
        <w:rPr>
          <w:b/>
          <w:bCs/>
          <w:lang w:val="en-US"/>
        </w:rPr>
      </w:pPr>
    </w:p>
    <w:p w:rsidRPr="00F22254" w:rsidR="00F22254" w:rsidP="00F22254" w:rsidRDefault="00F22254" w14:paraId="26C42845" w14:textId="203019E6">
      <w:pPr>
        <w:pStyle w:val="BodyText"/>
        <w:spacing w:before="157" w:line="256" w:lineRule="auto"/>
        <w:ind w:left="118" w:right="223"/>
      </w:pPr>
      <w:r w:rsidRPr="00F22254">
        <w:rPr>
          <w:b/>
          <w:bCs/>
          <w:lang w:val="en-US"/>
        </w:rPr>
        <w:t>Unincorporated associations</w:t>
      </w:r>
      <w:r w:rsidRPr="00F22254">
        <w:t> </w:t>
      </w:r>
      <w:r w:rsidRPr="00890964" w:rsidR="000D050A">
        <w:t xml:space="preserve"> </w:t>
      </w:r>
    </w:p>
    <w:p w:rsidRPr="00F22254" w:rsidR="00F22254" w:rsidP="00F22254" w:rsidRDefault="00F22254" w14:paraId="4E4998C3" w14:textId="77777777">
      <w:pPr>
        <w:pStyle w:val="BodyText"/>
        <w:spacing w:before="157" w:line="256" w:lineRule="auto"/>
        <w:ind w:left="118" w:right="223"/>
      </w:pPr>
      <w:r w:rsidRPr="00F22254">
        <w:rPr>
          <w:lang w:val="en-US"/>
        </w:rPr>
        <w:t xml:space="preserve">To apply for </w:t>
      </w:r>
      <w:proofErr w:type="gramStart"/>
      <w:r w:rsidRPr="00F22254">
        <w:rPr>
          <w:lang w:val="en-US"/>
        </w:rPr>
        <w:t>and</w:t>
      </w:r>
      <w:proofErr w:type="gramEnd"/>
      <w:r w:rsidRPr="00F22254">
        <w:rPr>
          <w:lang w:val="en-US"/>
        </w:rPr>
        <w:t xml:space="preserve"> HUC grant you will need:</w:t>
      </w:r>
      <w:r w:rsidRPr="00F22254">
        <w:t> </w:t>
      </w:r>
    </w:p>
    <w:p w:rsidRPr="00F22254" w:rsidR="00F22254" w:rsidP="005C4F52" w:rsidRDefault="00253905" w14:paraId="7876456E" w14:textId="2ED98952">
      <w:pPr>
        <w:pStyle w:val="BodyText"/>
        <w:numPr>
          <w:ilvl w:val="0"/>
          <w:numId w:val="9"/>
        </w:numPr>
        <w:spacing w:before="157" w:line="256" w:lineRule="auto"/>
        <w:ind w:right="223"/>
      </w:pPr>
      <w:r>
        <w:rPr>
          <w:lang w:val="en-US"/>
        </w:rPr>
        <w:t>A c</w:t>
      </w:r>
      <w:r w:rsidRPr="00F22254" w:rsidR="00F22254">
        <w:rPr>
          <w:lang w:val="en-US"/>
        </w:rPr>
        <w:t xml:space="preserve">onstitution – </w:t>
      </w:r>
      <w:r w:rsidR="001248E8">
        <w:rPr>
          <w:lang w:val="en-US"/>
        </w:rPr>
        <w:t xml:space="preserve">this </w:t>
      </w:r>
      <w:r w:rsidRPr="00F22254" w:rsidR="00F22254">
        <w:rPr>
          <w:lang w:val="en-US"/>
        </w:rPr>
        <w:t xml:space="preserve">must include </w:t>
      </w:r>
      <w:r w:rsidR="001248E8">
        <w:rPr>
          <w:lang w:val="en-US"/>
        </w:rPr>
        <w:t xml:space="preserve">a </w:t>
      </w:r>
      <w:r w:rsidRPr="00F22254" w:rsidR="00F22254">
        <w:rPr>
          <w:lang w:val="en-US"/>
        </w:rPr>
        <w:t xml:space="preserve">clear statement of </w:t>
      </w:r>
      <w:r w:rsidR="001248E8">
        <w:rPr>
          <w:lang w:val="en-US"/>
        </w:rPr>
        <w:t xml:space="preserve">the </w:t>
      </w:r>
      <w:r w:rsidRPr="00F22254" w:rsidR="00F22254">
        <w:rPr>
          <w:lang w:val="en-US"/>
        </w:rPr>
        <w:t>benefit to the communi</w:t>
      </w:r>
      <w:r w:rsidR="001248E8">
        <w:rPr>
          <w:lang w:val="en-US"/>
        </w:rPr>
        <w:t>ty and how the association makes decisions</w:t>
      </w:r>
      <w:r w:rsidR="006501B5">
        <w:rPr>
          <w:lang w:val="en-US"/>
        </w:rPr>
        <w:t xml:space="preserve"> and is governed. </w:t>
      </w:r>
    </w:p>
    <w:p w:rsidR="00F22254" w:rsidP="005C4F52" w:rsidRDefault="006501B5" w14:paraId="6C528FEF" w14:textId="4BBF4B66">
      <w:pPr>
        <w:pStyle w:val="BodyText"/>
        <w:numPr>
          <w:ilvl w:val="0"/>
          <w:numId w:val="9"/>
        </w:numPr>
        <w:spacing w:before="157" w:line="256" w:lineRule="auto"/>
        <w:ind w:right="223"/>
      </w:pPr>
      <w:r>
        <w:rPr>
          <w:lang w:val="en-US"/>
        </w:rPr>
        <w:t>A governing body (c</w:t>
      </w:r>
      <w:r w:rsidRPr="00F22254" w:rsidR="00F22254">
        <w:rPr>
          <w:lang w:val="en-US"/>
        </w:rPr>
        <w:t>ommittee or equivalent</w:t>
      </w:r>
      <w:r>
        <w:rPr>
          <w:lang w:val="en-US"/>
        </w:rPr>
        <w:t>)</w:t>
      </w:r>
      <w:r w:rsidRPr="00F22254" w:rsidR="00F22254">
        <w:rPr>
          <w:lang w:val="en-US"/>
        </w:rPr>
        <w:t xml:space="preserve"> with at least 3 unrelated members</w:t>
      </w:r>
      <w:r w:rsidR="00DE0AD8">
        <w:t>.</w:t>
      </w:r>
    </w:p>
    <w:p w:rsidR="00F22254" w:rsidP="005C4F52" w:rsidRDefault="00DE0AD8" w14:paraId="3668B125" w14:textId="720BF307">
      <w:pPr>
        <w:pStyle w:val="BodyText"/>
        <w:numPr>
          <w:ilvl w:val="0"/>
          <w:numId w:val="9"/>
        </w:numPr>
        <w:spacing w:before="157" w:line="256" w:lineRule="auto"/>
        <w:ind w:right="223"/>
        <w:rPr>
          <w:lang w:val="en-US"/>
        </w:rPr>
      </w:pPr>
      <w:r>
        <w:rPr>
          <w:lang w:val="en-US"/>
        </w:rPr>
        <w:t>A b</w:t>
      </w:r>
      <w:r w:rsidRPr="00F22254" w:rsidR="00F22254">
        <w:rPr>
          <w:lang w:val="en-US"/>
        </w:rPr>
        <w:t xml:space="preserve">ank account </w:t>
      </w:r>
      <w:r w:rsidRPr="00F22254">
        <w:rPr>
          <w:lang w:val="en-US"/>
        </w:rPr>
        <w:t xml:space="preserve">in </w:t>
      </w:r>
      <w:r>
        <w:rPr>
          <w:lang w:val="en-US"/>
        </w:rPr>
        <w:t xml:space="preserve">the </w:t>
      </w:r>
      <w:r w:rsidRPr="00F22254">
        <w:rPr>
          <w:lang w:val="en-US"/>
        </w:rPr>
        <w:t>organisation’s name</w:t>
      </w:r>
      <w:r w:rsidRPr="00F22254">
        <w:t> </w:t>
      </w:r>
      <w:r w:rsidRPr="00F22254" w:rsidR="00F22254">
        <w:rPr>
          <w:lang w:val="en-US"/>
        </w:rPr>
        <w:t>with 2 signat</w:t>
      </w:r>
      <w:r>
        <w:rPr>
          <w:lang w:val="en-US"/>
        </w:rPr>
        <w:t>ories</w:t>
      </w:r>
      <w:r w:rsidRPr="00F22254" w:rsidR="00F22254">
        <w:rPr>
          <w:lang w:val="en-US"/>
        </w:rPr>
        <w:t xml:space="preserve"> </w:t>
      </w:r>
      <w:r>
        <w:rPr>
          <w:lang w:val="en-US"/>
        </w:rPr>
        <w:t xml:space="preserve">who are </w:t>
      </w:r>
      <w:r w:rsidRPr="00F22254" w:rsidR="00F22254">
        <w:rPr>
          <w:lang w:val="en-US"/>
        </w:rPr>
        <w:t>unrelated</w:t>
      </w:r>
      <w:r>
        <w:rPr>
          <w:lang w:val="en-US"/>
        </w:rPr>
        <w:t xml:space="preserve">. </w:t>
      </w:r>
    </w:p>
    <w:p w:rsidR="00661AC3" w:rsidP="005C4F52" w:rsidRDefault="00AC55D4" w14:paraId="6D44DAD3" w14:textId="25FBFF0E">
      <w:pPr>
        <w:pStyle w:val="BodyText"/>
        <w:numPr>
          <w:ilvl w:val="0"/>
          <w:numId w:val="9"/>
        </w:numPr>
        <w:spacing w:before="157" w:line="256" w:lineRule="auto"/>
        <w:ind w:right="223"/>
        <w:rPr>
          <w:lang w:val="en-US"/>
        </w:rPr>
      </w:pPr>
      <w:r>
        <w:rPr>
          <w:lang w:val="en-US"/>
        </w:rPr>
        <w:lastRenderedPageBreak/>
        <w:t xml:space="preserve">Accounts that show your income and expenditure. </w:t>
      </w:r>
    </w:p>
    <w:p w:rsidRPr="00F22254" w:rsidR="00AC55D4" w:rsidP="00F22254" w:rsidRDefault="00AC55D4" w14:paraId="440D94C6" w14:textId="7ABAA9D3">
      <w:pPr>
        <w:pStyle w:val="BodyText"/>
        <w:spacing w:before="157" w:line="256" w:lineRule="auto"/>
        <w:ind w:left="118" w:right="223"/>
      </w:pPr>
      <w:r>
        <w:rPr>
          <w:lang w:val="en-US"/>
        </w:rPr>
        <w:t xml:space="preserve">If your </w:t>
      </w:r>
      <w:r w:rsidR="00AF6589">
        <w:rPr>
          <w:lang w:val="en-US"/>
        </w:rPr>
        <w:t xml:space="preserve">activities are charitable (as defined by the Charity Commission) and your annual income is over £5,000 you must be registered as a charity. </w:t>
      </w:r>
    </w:p>
    <w:p w:rsidRPr="00F22254" w:rsidR="00F22254" w:rsidP="00F22254" w:rsidRDefault="005677C1" w14:paraId="6960B2E1" w14:textId="6355A7E3">
      <w:pPr>
        <w:pStyle w:val="BodyText"/>
        <w:spacing w:before="157" w:line="256" w:lineRule="auto"/>
        <w:ind w:left="118" w:right="223"/>
      </w:pPr>
      <w:r w:rsidRPr="4F0C7841" w:rsidR="005677C1">
        <w:rPr>
          <w:lang w:val="en-US"/>
        </w:rPr>
        <w:t xml:space="preserve">For more information on </w:t>
      </w:r>
      <w:r w:rsidRPr="4F0C7841" w:rsidR="0060428D">
        <w:rPr>
          <w:lang w:val="en-US"/>
        </w:rPr>
        <w:t>unincorporated associations</w:t>
      </w:r>
      <w:r w:rsidRPr="4F0C7841" w:rsidR="7C7BBDE3">
        <w:rPr>
          <w:lang w:val="en-US"/>
        </w:rPr>
        <w:t xml:space="preserve"> </w:t>
      </w:r>
      <w:hyperlink r:id="R98659a6161e44384">
        <w:r w:rsidRPr="4F0C7841" w:rsidR="7C7BBDE3">
          <w:rPr>
            <w:rStyle w:val="Hyperlink"/>
            <w:lang w:val="en-US"/>
          </w:rPr>
          <w:t>https://communitysouthwark.org/unincorporated-associations/#Intro</w:t>
        </w:r>
      </w:hyperlink>
      <w:r w:rsidRPr="4F0C7841" w:rsidR="008A383D">
        <w:rPr>
          <w:lang w:val="en-US"/>
        </w:rPr>
        <w:t xml:space="preserve">. </w:t>
      </w:r>
      <w:r w:rsidRPr="4F0C7841" w:rsidR="00F22254">
        <w:rPr>
          <w:lang w:val="en-US"/>
        </w:rPr>
        <w:t> </w:t>
      </w:r>
      <w:r w:rsidR="00F22254">
        <w:rPr/>
        <w:t> </w:t>
      </w:r>
    </w:p>
    <w:p w:rsidR="00F22254" w:rsidP="00F22254" w:rsidRDefault="00F22254" w14:paraId="3DBB44CB" w14:textId="77777777">
      <w:pPr>
        <w:pStyle w:val="BodyText"/>
        <w:spacing w:before="157" w:line="256" w:lineRule="auto"/>
        <w:ind w:left="118" w:right="223"/>
      </w:pPr>
      <w:r w:rsidR="00F22254">
        <w:rPr/>
        <w:t> </w:t>
      </w:r>
    </w:p>
    <w:p w:rsidRPr="00F22254" w:rsidR="00F22254" w:rsidP="00F22254" w:rsidRDefault="00F22254" w14:paraId="544AFE88" w14:textId="77777777">
      <w:pPr>
        <w:pStyle w:val="BodyText"/>
        <w:spacing w:before="157" w:line="256" w:lineRule="auto"/>
        <w:ind w:left="118" w:right="223"/>
      </w:pPr>
      <w:r w:rsidRPr="00F22254">
        <w:rPr>
          <w:b/>
          <w:bCs/>
          <w:lang w:val="en-US"/>
        </w:rPr>
        <w:t>Community Interest Companies (CICs)</w:t>
      </w:r>
      <w:r w:rsidRPr="00F22254">
        <w:t> </w:t>
      </w:r>
    </w:p>
    <w:p w:rsidRPr="00F22254" w:rsidR="00AF6589" w:rsidP="00AF6589" w:rsidRDefault="00AF6589" w14:paraId="4E9A1C0D" w14:textId="77777777">
      <w:pPr>
        <w:pStyle w:val="BodyText"/>
        <w:spacing w:before="157" w:line="256" w:lineRule="auto"/>
        <w:ind w:left="118" w:right="223"/>
      </w:pPr>
      <w:r w:rsidRPr="00F22254">
        <w:rPr>
          <w:lang w:val="en-US"/>
        </w:rPr>
        <w:t xml:space="preserve">To apply for </w:t>
      </w:r>
      <w:proofErr w:type="gramStart"/>
      <w:r w:rsidRPr="00F22254">
        <w:rPr>
          <w:lang w:val="en-US"/>
        </w:rPr>
        <w:t>and</w:t>
      </w:r>
      <w:proofErr w:type="gramEnd"/>
      <w:r w:rsidRPr="00F22254">
        <w:rPr>
          <w:lang w:val="en-US"/>
        </w:rPr>
        <w:t xml:space="preserve"> HUC grant you will need:</w:t>
      </w:r>
      <w:r w:rsidRPr="00F22254">
        <w:t> </w:t>
      </w:r>
    </w:p>
    <w:p w:rsidRPr="00F22254" w:rsidR="00F22254" w:rsidP="005C4F52" w:rsidRDefault="00AF6589" w14:paraId="5C1378A1" w14:textId="63701AE5">
      <w:pPr>
        <w:pStyle w:val="BodyText"/>
        <w:numPr>
          <w:ilvl w:val="0"/>
          <w:numId w:val="10"/>
        </w:numPr>
        <w:spacing w:before="157" w:line="256" w:lineRule="auto"/>
        <w:ind w:right="223"/>
      </w:pPr>
      <w:r>
        <w:rPr>
          <w:lang w:val="en-US"/>
        </w:rPr>
        <w:t xml:space="preserve">To be registered as a CIC </w:t>
      </w:r>
      <w:r w:rsidR="00110BAD">
        <w:rPr>
          <w:lang w:val="en-US"/>
        </w:rPr>
        <w:t>before you apply.</w:t>
      </w:r>
      <w:r w:rsidRPr="00F22254" w:rsidR="00F22254">
        <w:rPr>
          <w:lang w:val="en-US"/>
        </w:rPr>
        <w:t> </w:t>
      </w:r>
      <w:r w:rsidRPr="00F22254" w:rsidR="00F22254">
        <w:t> </w:t>
      </w:r>
    </w:p>
    <w:p w:rsidRPr="00F22254" w:rsidR="00F22254" w:rsidP="005C4F52" w:rsidRDefault="00110BAD" w14:paraId="72078E6E" w14:textId="05DBB32B">
      <w:pPr>
        <w:pStyle w:val="BodyText"/>
        <w:numPr>
          <w:ilvl w:val="0"/>
          <w:numId w:val="10"/>
        </w:numPr>
        <w:spacing w:before="157" w:line="256" w:lineRule="auto"/>
        <w:ind w:right="223"/>
      </w:pPr>
      <w:r>
        <w:rPr>
          <w:lang w:val="en-US"/>
        </w:rPr>
        <w:t>A</w:t>
      </w:r>
      <w:r w:rsidR="002F05F6">
        <w:rPr>
          <w:lang w:val="en-US"/>
        </w:rPr>
        <w:t>t</w:t>
      </w:r>
      <w:r>
        <w:rPr>
          <w:lang w:val="en-US"/>
        </w:rPr>
        <w:t xml:space="preserve"> least </w:t>
      </w:r>
      <w:r w:rsidRPr="00F22254" w:rsidR="00F22254">
        <w:rPr>
          <w:lang w:val="en-US"/>
        </w:rPr>
        <w:t xml:space="preserve">3 </w:t>
      </w:r>
      <w:r w:rsidR="002F05F6">
        <w:rPr>
          <w:lang w:val="en-US"/>
        </w:rPr>
        <w:t xml:space="preserve">directors who are not </w:t>
      </w:r>
      <w:r w:rsidRPr="00F22254" w:rsidR="00F22254">
        <w:rPr>
          <w:lang w:val="en-US"/>
        </w:rPr>
        <w:t>related</w:t>
      </w:r>
      <w:r w:rsidR="002F05F6">
        <w:rPr>
          <w:lang w:val="en-US"/>
        </w:rPr>
        <w:t>.</w:t>
      </w:r>
    </w:p>
    <w:p w:rsidR="00F22254" w:rsidP="005C4F52" w:rsidRDefault="002F05F6" w14:paraId="26EFF8EA" w14:textId="22D5309E">
      <w:pPr>
        <w:pStyle w:val="BodyText"/>
        <w:numPr>
          <w:ilvl w:val="0"/>
          <w:numId w:val="10"/>
        </w:numPr>
        <w:spacing w:before="157" w:line="256" w:lineRule="auto"/>
        <w:ind w:right="223"/>
      </w:pPr>
      <w:r>
        <w:rPr>
          <w:lang w:val="en-US"/>
        </w:rPr>
        <w:t>A b</w:t>
      </w:r>
      <w:r w:rsidRPr="00F22254" w:rsidR="00F22254">
        <w:rPr>
          <w:lang w:val="en-US"/>
        </w:rPr>
        <w:t xml:space="preserve">ank account with 2 signatories (unrelated) in </w:t>
      </w:r>
      <w:r>
        <w:rPr>
          <w:lang w:val="en-US"/>
        </w:rPr>
        <w:t>the CIC’s</w:t>
      </w:r>
      <w:r w:rsidRPr="00F22254" w:rsidR="00F22254">
        <w:rPr>
          <w:lang w:val="en-US"/>
        </w:rPr>
        <w:t xml:space="preserve"> name</w:t>
      </w:r>
      <w:r>
        <w:t>.</w:t>
      </w:r>
    </w:p>
    <w:p w:rsidRPr="00F22254" w:rsidR="00043E2B" w:rsidP="005C4F52" w:rsidRDefault="00043E2B" w14:paraId="50C5CF27" w14:textId="2955A03C">
      <w:pPr>
        <w:pStyle w:val="BodyText"/>
        <w:numPr>
          <w:ilvl w:val="0"/>
          <w:numId w:val="10"/>
        </w:numPr>
        <w:spacing w:before="157" w:line="256" w:lineRule="auto"/>
        <w:ind w:right="223"/>
      </w:pPr>
      <w:r>
        <w:t xml:space="preserve">Accounts that show your </w:t>
      </w:r>
      <w:r w:rsidR="002F174B">
        <w:t xml:space="preserve">total </w:t>
      </w:r>
      <w:r>
        <w:t xml:space="preserve">income </w:t>
      </w:r>
      <w:r w:rsidR="1B676126">
        <w:t xml:space="preserve">(broken down by the </w:t>
      </w:r>
      <w:r w:rsidR="52E29AB8">
        <w:t>different sources</w:t>
      </w:r>
      <w:r w:rsidR="5AB06E7C">
        <w:t>)</w:t>
      </w:r>
      <w:r w:rsidR="52E29AB8">
        <w:t xml:space="preserve">, </w:t>
      </w:r>
      <w:r>
        <w:t xml:space="preserve">expenditure </w:t>
      </w:r>
      <w:r w:rsidR="491952DB">
        <w:t xml:space="preserve">(broken down into headings such as salaries, volunteer expenses, venues, materials etc.) </w:t>
      </w:r>
      <w:r>
        <w:t>and a balance sheet showing your assets</w:t>
      </w:r>
      <w:r w:rsidR="006E26ED">
        <w:t xml:space="preserve">, liabilities and </w:t>
      </w:r>
      <w:r w:rsidR="00F01606">
        <w:t xml:space="preserve">free </w:t>
      </w:r>
      <w:r w:rsidR="006E26ED">
        <w:t>reserves</w:t>
      </w:r>
      <w:r>
        <w:t xml:space="preserve">. Please note that </w:t>
      </w:r>
      <w:r w:rsidR="00812977">
        <w:t xml:space="preserve">we need more detail than </w:t>
      </w:r>
      <w:r w:rsidR="00F55348">
        <w:t xml:space="preserve">is required by Companies House for small CICs. </w:t>
      </w:r>
    </w:p>
    <w:p w:rsidRPr="00F22254" w:rsidR="00F22254" w:rsidP="00F22254" w:rsidRDefault="00F22254" w14:paraId="5F2CF2A9" w14:textId="77777777">
      <w:pPr>
        <w:pStyle w:val="BodyText"/>
        <w:spacing w:before="157" w:line="256" w:lineRule="auto"/>
        <w:ind w:left="118" w:right="223"/>
      </w:pPr>
      <w:r w:rsidRPr="00F22254">
        <w:t> </w:t>
      </w:r>
    </w:p>
    <w:p w:rsidRPr="00F22254" w:rsidR="00F22254" w:rsidP="00F22254" w:rsidRDefault="00F22254" w14:paraId="5A662C70" w14:textId="4BBC220B">
      <w:pPr>
        <w:pStyle w:val="BodyText"/>
        <w:spacing w:before="157" w:line="256" w:lineRule="auto"/>
        <w:ind w:left="118" w:right="223"/>
      </w:pPr>
      <w:r w:rsidRPr="00F22254">
        <w:rPr>
          <w:b/>
          <w:bCs/>
          <w:lang w:val="en-US"/>
        </w:rPr>
        <w:t>Company limited</w:t>
      </w:r>
      <w:r w:rsidRPr="00F22254">
        <w:rPr>
          <w:lang w:val="en-US"/>
        </w:rPr>
        <w:t xml:space="preserve"> </w:t>
      </w:r>
      <w:r w:rsidRPr="00F22254">
        <w:rPr>
          <w:b/>
          <w:bCs/>
          <w:lang w:val="en-US"/>
        </w:rPr>
        <w:t>by guarantee</w:t>
      </w:r>
      <w:r w:rsidRPr="00F22254">
        <w:rPr>
          <w:lang w:val="en-US"/>
        </w:rPr>
        <w:t xml:space="preserve"> </w:t>
      </w:r>
      <w:r w:rsidRPr="00F22254">
        <w:rPr>
          <w:b/>
          <w:bCs/>
          <w:lang w:val="en-US"/>
        </w:rPr>
        <w:t>or by shares</w:t>
      </w:r>
      <w:r w:rsidRPr="00F22254">
        <w:rPr>
          <w:lang w:val="en-US"/>
        </w:rPr>
        <w:t xml:space="preserve"> </w:t>
      </w:r>
      <w:r w:rsidR="009C7549">
        <w:rPr>
          <w:lang w:val="en-US"/>
        </w:rPr>
        <w:t>(</w:t>
      </w:r>
      <w:r w:rsidRPr="00F22254">
        <w:rPr>
          <w:lang w:val="en-US"/>
        </w:rPr>
        <w:t>that is not specifically registered as a CIC </w:t>
      </w:r>
      <w:r w:rsidR="009C7549">
        <w:t>or a charity)</w:t>
      </w:r>
    </w:p>
    <w:p w:rsidRPr="00F22254" w:rsidR="00F22254" w:rsidP="00F22254" w:rsidRDefault="00F22254" w14:paraId="1CC3A5DF" w14:textId="4893EFE2">
      <w:pPr>
        <w:pStyle w:val="BodyText"/>
        <w:spacing w:before="157" w:line="256" w:lineRule="auto"/>
        <w:ind w:left="118" w:right="223"/>
      </w:pPr>
      <w:r w:rsidRPr="00F22254">
        <w:rPr>
          <w:lang w:val="en-US"/>
        </w:rPr>
        <w:t xml:space="preserve">We </w:t>
      </w:r>
      <w:r w:rsidR="001F7C1B">
        <w:rPr>
          <w:lang w:val="en-US"/>
        </w:rPr>
        <w:t xml:space="preserve">do not fund </w:t>
      </w:r>
      <w:r w:rsidRPr="00F22254">
        <w:rPr>
          <w:lang w:val="en-US"/>
        </w:rPr>
        <w:t>compan</w:t>
      </w:r>
      <w:r w:rsidR="001F7C1B">
        <w:rPr>
          <w:lang w:val="en-US"/>
        </w:rPr>
        <w:t>ies</w:t>
      </w:r>
      <w:r w:rsidRPr="00F22254">
        <w:rPr>
          <w:lang w:val="en-US"/>
        </w:rPr>
        <w:t xml:space="preserve"> limited by guarantee (or shares)</w:t>
      </w:r>
      <w:r w:rsidR="008F6C5E">
        <w:rPr>
          <w:lang w:val="en-US"/>
        </w:rPr>
        <w:t xml:space="preserve">. If you have this </w:t>
      </w:r>
      <w:proofErr w:type="gramStart"/>
      <w:r w:rsidR="008F6C5E">
        <w:rPr>
          <w:lang w:val="en-US"/>
        </w:rPr>
        <w:t>registration</w:t>
      </w:r>
      <w:proofErr w:type="gramEnd"/>
      <w:r w:rsidR="008F6C5E">
        <w:rPr>
          <w:lang w:val="en-US"/>
        </w:rPr>
        <w:t xml:space="preserve"> then to apply for a grant from HUC you would need to meet the conditions for being a CIC or charity and </w:t>
      </w:r>
      <w:r w:rsidRPr="00F22254">
        <w:rPr>
          <w:lang w:val="en-US"/>
        </w:rPr>
        <w:t xml:space="preserve">convert to </w:t>
      </w:r>
      <w:r w:rsidR="00890964">
        <w:rPr>
          <w:lang w:val="en-US"/>
        </w:rPr>
        <w:t>that status</w:t>
      </w:r>
      <w:r w:rsidRPr="00F22254">
        <w:rPr>
          <w:lang w:val="en-US"/>
        </w:rPr>
        <w:t xml:space="preserve"> before applying.</w:t>
      </w:r>
      <w:r w:rsidRPr="00F22254">
        <w:t> </w:t>
      </w:r>
    </w:p>
    <w:p w:rsidRPr="00F22254" w:rsidR="00F22254" w:rsidP="00F22254" w:rsidRDefault="00F22254" w14:paraId="18BF260B" w14:textId="77777777">
      <w:pPr>
        <w:pStyle w:val="BodyText"/>
        <w:spacing w:before="157" w:line="256" w:lineRule="auto"/>
        <w:ind w:left="118" w:right="223"/>
      </w:pPr>
      <w:r w:rsidRPr="00F22254">
        <w:rPr>
          <w:lang w:val="en-US"/>
        </w:rPr>
        <w:t xml:space="preserve"> This is because the company limited by guarantee legal form is intended primarily for commercial activities that aim to make a profit for the owners.  HUC’s purpose is to benefit the </w:t>
      </w:r>
      <w:proofErr w:type="gramStart"/>
      <w:r w:rsidRPr="00F22254">
        <w:rPr>
          <w:lang w:val="en-US"/>
        </w:rPr>
        <w:t>community</w:t>
      </w:r>
      <w:proofErr w:type="gramEnd"/>
      <w:r w:rsidRPr="00F22254">
        <w:rPr>
          <w:lang w:val="en-US"/>
        </w:rPr>
        <w:t xml:space="preserve"> which is why we fund organisations set up specifically for that purpose such as charities or CICs. </w:t>
      </w:r>
      <w:r w:rsidRPr="00F22254">
        <w:t> </w:t>
      </w:r>
    </w:p>
    <w:p w:rsidR="00BB27AC" w:rsidP="00F22254" w:rsidRDefault="00BB27AC" w14:paraId="41701667" w14:textId="77777777">
      <w:pPr>
        <w:pStyle w:val="BodyText"/>
        <w:spacing w:before="157" w:line="256" w:lineRule="auto"/>
        <w:ind w:left="118" w:right="223"/>
      </w:pPr>
    </w:p>
    <w:p w:rsidR="00C9257A" w:rsidP="00F22254" w:rsidRDefault="00C9257A" w14:paraId="3259D83D" w14:textId="65986242">
      <w:pPr>
        <w:pStyle w:val="BodyText"/>
        <w:spacing w:before="157" w:line="256" w:lineRule="auto"/>
        <w:ind w:left="118" w:right="223"/>
        <w:rPr>
          <w:b/>
          <w:bCs/>
        </w:rPr>
      </w:pPr>
      <w:r>
        <w:rPr>
          <w:b/>
          <w:bCs/>
        </w:rPr>
        <w:t>Schools</w:t>
      </w:r>
    </w:p>
    <w:p w:rsidRPr="00C9257A" w:rsidR="00C9257A" w:rsidP="00F22254" w:rsidRDefault="00C8455F" w14:paraId="390DD579" w14:textId="3C70EB8C">
      <w:pPr>
        <w:pStyle w:val="BodyText"/>
        <w:spacing w:before="157" w:line="256" w:lineRule="auto"/>
        <w:ind w:left="118" w:right="223"/>
      </w:pPr>
      <w:r w:rsidR="00C8455F">
        <w:rPr/>
        <w:t>Schools in the HUC area of benefit can apply for a grant</w:t>
      </w:r>
      <w:r w:rsidR="2A5E0153">
        <w:rPr/>
        <w:t xml:space="preserve">, unless </w:t>
      </w:r>
      <w:r w:rsidR="2A5E0153">
        <w:rPr/>
        <w:t>stated</w:t>
      </w:r>
      <w:r w:rsidR="2A5E0153">
        <w:rPr/>
        <w:t xml:space="preserve"> otherwise in the detailed programme guidance</w:t>
      </w:r>
      <w:r w:rsidR="00C8455F">
        <w:rPr/>
        <w:t xml:space="preserve">. </w:t>
      </w:r>
      <w:r w:rsidR="00A236A0">
        <w:rPr/>
        <w:t xml:space="preserve"> If there is anything we need that is not included in an </w:t>
      </w:r>
      <w:r w:rsidR="00A236A0">
        <w:rPr/>
        <w:t>application</w:t>
      </w:r>
      <w:r w:rsidR="00A236A0">
        <w:rPr/>
        <w:t xml:space="preserve"> we will ask you for it. </w:t>
      </w:r>
    </w:p>
    <w:p w:rsidR="00C9257A" w:rsidP="00F22254" w:rsidRDefault="00C9257A" w14:paraId="366E0177" w14:textId="77777777">
      <w:pPr>
        <w:pStyle w:val="BodyText"/>
        <w:spacing w:before="157" w:line="256" w:lineRule="auto"/>
        <w:ind w:left="118" w:right="223"/>
      </w:pPr>
    </w:p>
    <w:p w:rsidRPr="00F22254" w:rsidR="00F22254" w:rsidP="00F22254" w:rsidRDefault="00F22254" w14:paraId="2747143E" w14:textId="61CD8827">
      <w:pPr>
        <w:pStyle w:val="BodyText"/>
        <w:spacing w:before="157" w:line="256" w:lineRule="auto"/>
        <w:ind w:left="118" w:right="223"/>
      </w:pPr>
      <w:r w:rsidRPr="00F22254">
        <w:rPr>
          <w:b/>
          <w:bCs/>
          <w:lang w:val="en-US"/>
        </w:rPr>
        <w:lastRenderedPageBreak/>
        <w:t>Small informal projects and groups</w:t>
      </w:r>
      <w:r w:rsidRPr="00F22254">
        <w:t> </w:t>
      </w:r>
    </w:p>
    <w:p w:rsidRPr="00F22254" w:rsidR="00F22254" w:rsidP="00F22254" w:rsidRDefault="003F57E8" w14:paraId="6CE05674" w14:textId="6A10E8C8">
      <w:pPr>
        <w:pStyle w:val="BodyText"/>
        <w:spacing w:before="157" w:line="256" w:lineRule="auto"/>
        <w:ind w:left="118" w:right="223"/>
      </w:pPr>
      <w:r>
        <w:rPr>
          <w:lang w:val="en-US"/>
        </w:rPr>
        <w:t>P</w:t>
      </w:r>
      <w:r w:rsidRPr="00F22254" w:rsidR="00F22254">
        <w:rPr>
          <w:lang w:val="en-US"/>
        </w:rPr>
        <w:t xml:space="preserve">rojects or activities </w:t>
      </w:r>
      <w:r>
        <w:rPr>
          <w:lang w:val="en-US"/>
        </w:rPr>
        <w:t xml:space="preserve">that are </w:t>
      </w:r>
      <w:r w:rsidRPr="00F22254" w:rsidR="00F22254">
        <w:rPr>
          <w:lang w:val="en-US"/>
        </w:rPr>
        <w:t xml:space="preserve">run by an individual or group that is not </w:t>
      </w:r>
      <w:proofErr w:type="gramStart"/>
      <w:r w:rsidRPr="00F22254" w:rsidR="00F22254">
        <w:rPr>
          <w:lang w:val="en-US"/>
        </w:rPr>
        <w:t>constituted,</w:t>
      </w:r>
      <w:proofErr w:type="gramEnd"/>
      <w:r w:rsidRPr="00F22254" w:rsidR="00F22254">
        <w:rPr>
          <w:lang w:val="en-US"/>
        </w:rPr>
        <w:t xml:space="preserve"> </w:t>
      </w:r>
      <w:proofErr w:type="gramStart"/>
      <w:r w:rsidRPr="00F22254" w:rsidR="00F22254">
        <w:rPr>
          <w:lang w:val="en-US"/>
        </w:rPr>
        <w:t>has</w:t>
      </w:r>
      <w:proofErr w:type="gramEnd"/>
      <w:r w:rsidRPr="00F22254" w:rsidR="00F22254">
        <w:rPr>
          <w:lang w:val="en-US"/>
        </w:rPr>
        <w:t xml:space="preserve"> no legal form or registration</w:t>
      </w:r>
      <w:r>
        <w:rPr>
          <w:lang w:val="en-US"/>
        </w:rPr>
        <w:t xml:space="preserve"> may in certain circumstances be considered for a grant</w:t>
      </w:r>
      <w:r w:rsidRPr="00F22254" w:rsidR="00F22254">
        <w:rPr>
          <w:lang w:val="en-US"/>
        </w:rPr>
        <w:t>. </w:t>
      </w:r>
      <w:r w:rsidRPr="00F22254" w:rsidR="00F22254">
        <w:t> </w:t>
      </w:r>
    </w:p>
    <w:p w:rsidRPr="00F22254" w:rsidR="00F22254" w:rsidP="00F22254" w:rsidRDefault="00F22254" w14:paraId="7561885D" w14:textId="550A3FB6">
      <w:pPr>
        <w:pStyle w:val="BodyText"/>
        <w:spacing w:before="157" w:line="256" w:lineRule="auto"/>
        <w:ind w:left="118" w:right="223"/>
      </w:pPr>
      <w:r w:rsidRPr="00F22254">
        <w:rPr>
          <w:lang w:val="en-US"/>
        </w:rPr>
        <w:t xml:space="preserve">You must talk to us before applying so we can assess your status and, if a grant </w:t>
      </w:r>
      <w:proofErr w:type="gramStart"/>
      <w:r w:rsidRPr="00F22254">
        <w:rPr>
          <w:lang w:val="en-US"/>
        </w:rPr>
        <w:t>was</w:t>
      </w:r>
      <w:proofErr w:type="gramEnd"/>
      <w:r w:rsidRPr="00F22254">
        <w:rPr>
          <w:lang w:val="en-US"/>
        </w:rPr>
        <w:t xml:space="preserve"> approved, </w:t>
      </w:r>
      <w:r w:rsidR="003F57E8">
        <w:rPr>
          <w:lang w:val="en-US"/>
        </w:rPr>
        <w:t xml:space="preserve">agree with you </w:t>
      </w:r>
      <w:r w:rsidRPr="00F22254">
        <w:rPr>
          <w:lang w:val="en-US"/>
        </w:rPr>
        <w:t xml:space="preserve">how the money </w:t>
      </w:r>
      <w:proofErr w:type="gramStart"/>
      <w:r w:rsidRPr="00F22254">
        <w:rPr>
          <w:lang w:val="en-US"/>
        </w:rPr>
        <w:t>would</w:t>
      </w:r>
      <w:proofErr w:type="gramEnd"/>
      <w:r w:rsidRPr="00F22254">
        <w:rPr>
          <w:lang w:val="en-US"/>
        </w:rPr>
        <w:t xml:space="preserve"> be managed with proper governance and accountability.  </w:t>
      </w:r>
      <w:r w:rsidRPr="00F22254">
        <w:t> </w:t>
      </w:r>
    </w:p>
    <w:p w:rsidRPr="00F22254" w:rsidR="00F22254" w:rsidP="00F22254" w:rsidRDefault="00F22254" w14:paraId="1482ECE7" w14:textId="6C493DF3">
      <w:pPr>
        <w:pStyle w:val="BodyText"/>
        <w:spacing w:before="157" w:line="256" w:lineRule="auto"/>
        <w:ind w:left="118" w:right="223"/>
      </w:pPr>
      <w:r w:rsidRPr="00F22254">
        <w:t> </w:t>
      </w:r>
      <w:r w:rsidRPr="00F22254">
        <w:rPr>
          <w:lang w:val="en-US"/>
        </w:rPr>
        <w:t xml:space="preserve">If your group’s set up is not covered </w:t>
      </w:r>
      <w:proofErr w:type="gramStart"/>
      <w:r w:rsidRPr="00F22254">
        <w:rPr>
          <w:lang w:val="en-US"/>
        </w:rPr>
        <w:t>above</w:t>
      </w:r>
      <w:proofErr w:type="gramEnd"/>
      <w:r w:rsidRPr="00F22254">
        <w:rPr>
          <w:lang w:val="en-US"/>
        </w:rPr>
        <w:t xml:space="preserve"> please email us at </w:t>
      </w:r>
      <w:hyperlink w:history="1" r:id="rId13">
        <w:r w:rsidRPr="00900DEF" w:rsidR="00BB27AC">
          <w:rPr>
            <w:rStyle w:val="Hyperlink"/>
            <w:lang w:val="en-US"/>
          </w:rPr>
          <w:t>grants@hamunitedcharities.com</w:t>
        </w:r>
      </w:hyperlink>
      <w:r w:rsidR="00BB27AC">
        <w:rPr>
          <w:lang w:val="en-US"/>
        </w:rPr>
        <w:t>.</w:t>
      </w:r>
    </w:p>
    <w:p w:rsidRPr="00742BFE" w:rsidR="004735CA" w:rsidP="00742BFE" w:rsidRDefault="00742BFE" w14:paraId="24891C8A" w14:textId="0BCAE1AE">
      <w:pPr>
        <w:pStyle w:val="Heading1"/>
        <w:spacing w:before="134"/>
        <w:rPr>
          <w:color w:val="0680C4"/>
        </w:rPr>
      </w:pPr>
      <w:r w:rsidRPr="00742BFE">
        <w:rPr>
          <w:color w:val="0680C4"/>
        </w:rPr>
        <w:t>Reserves</w:t>
      </w:r>
    </w:p>
    <w:p w:rsidR="00514E32" w:rsidRDefault="005E5F86" w14:paraId="3C61B15F" w14:textId="77777777">
      <w:pPr>
        <w:pStyle w:val="BodyText"/>
        <w:spacing w:before="156" w:line="256" w:lineRule="auto"/>
        <w:ind w:left="118" w:right="223"/>
      </w:pPr>
      <w:r>
        <w:t>We acknowledge that well managed organisations need to carry sufficient reserves to enable them</w:t>
      </w:r>
      <w:r>
        <w:rPr>
          <w:spacing w:val="1"/>
        </w:rPr>
        <w:t xml:space="preserve"> </w:t>
      </w:r>
      <w:r>
        <w:t>to discharge their responsibilities to beneficiaries and staff in a responsible way.</w:t>
      </w:r>
      <w:r>
        <w:rPr>
          <w:spacing w:val="1"/>
        </w:rPr>
        <w:t xml:space="preserve"> </w:t>
      </w:r>
      <w:r>
        <w:t>At the same time,</w:t>
      </w:r>
      <w:r>
        <w:rPr>
          <w:spacing w:val="1"/>
        </w:rPr>
        <w:t xml:space="preserve"> </w:t>
      </w:r>
      <w:r>
        <w:t>our resources are finite and we want to support projects which might not otherwise happen. Where</w:t>
      </w:r>
      <w:r>
        <w:rPr>
          <w:spacing w:val="-47"/>
        </w:rPr>
        <w:t xml:space="preserve"> </w:t>
      </w:r>
      <w:r>
        <w:t>it seems to us that reserves exceed a prudent level or where we feel that an applicant could</w:t>
      </w:r>
      <w:r>
        <w:rPr>
          <w:spacing w:val="1"/>
        </w:rPr>
        <w:t xml:space="preserve"> </w:t>
      </w:r>
      <w:r>
        <w:t>contribute at least some of the funding required for the project from their own reserves, we may</w:t>
      </w:r>
      <w:r>
        <w:rPr>
          <w:spacing w:val="1"/>
        </w:rPr>
        <w:t xml:space="preserve"> </w:t>
      </w:r>
      <w:r>
        <w:t>decline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fund</w:t>
      </w:r>
      <w:r>
        <w:rPr>
          <w:spacing w:val="-1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 project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both strong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relevant.</w:t>
      </w:r>
    </w:p>
    <w:p w:rsidR="00514E32" w:rsidRDefault="005E5F86" w14:paraId="0ADE5CB0" w14:textId="77777777">
      <w:pPr>
        <w:pStyle w:val="BodyText"/>
        <w:spacing w:before="156" w:line="256" w:lineRule="auto"/>
        <w:ind w:left="118" w:right="223"/>
      </w:pPr>
      <w:r>
        <w:t>If there is any doubt about how we might view your reserves or if there are special circumstances</w:t>
      </w:r>
      <w:r>
        <w:rPr>
          <w:spacing w:val="1"/>
        </w:rPr>
        <w:t xml:space="preserve"> </w:t>
      </w:r>
      <w:r>
        <w:t>which you need to explain or discuss, we would encourage you to get in touch directly in advance of</w:t>
      </w:r>
      <w:r>
        <w:rPr>
          <w:spacing w:val="-47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an application.</w:t>
      </w:r>
    </w:p>
    <w:p w:rsidR="008B18C6" w:rsidRDefault="008B18C6" w14:paraId="56DFA7DE" w14:textId="77777777">
      <w:pPr>
        <w:pStyle w:val="BodyText"/>
        <w:spacing w:before="156" w:line="256" w:lineRule="auto"/>
        <w:ind w:left="118" w:right="223"/>
      </w:pPr>
    </w:p>
    <w:p w:rsidR="00514E32" w:rsidRDefault="005E5F86" w14:paraId="1A922C5D" w14:textId="77777777">
      <w:pPr>
        <w:pStyle w:val="Heading1"/>
      </w:pPr>
      <w:r>
        <w:rPr>
          <w:color w:val="0680C4"/>
        </w:rPr>
        <w:t>What</w:t>
      </w:r>
      <w:r>
        <w:rPr>
          <w:color w:val="0680C4"/>
          <w:spacing w:val="-1"/>
        </w:rPr>
        <w:t xml:space="preserve"> </w:t>
      </w:r>
      <w:r>
        <w:rPr>
          <w:color w:val="0680C4"/>
        </w:rPr>
        <w:t>do</w:t>
      </w:r>
      <w:r>
        <w:rPr>
          <w:color w:val="0680C4"/>
          <w:spacing w:val="-2"/>
        </w:rPr>
        <w:t xml:space="preserve"> </w:t>
      </w:r>
      <w:r>
        <w:rPr>
          <w:color w:val="0680C4"/>
        </w:rPr>
        <w:t>we</w:t>
      </w:r>
      <w:r>
        <w:rPr>
          <w:color w:val="0680C4"/>
          <w:spacing w:val="-2"/>
        </w:rPr>
        <w:t xml:space="preserve"> </w:t>
      </w:r>
      <w:r>
        <w:rPr>
          <w:color w:val="0680C4"/>
        </w:rPr>
        <w:t>not</w:t>
      </w:r>
      <w:r>
        <w:rPr>
          <w:color w:val="0680C4"/>
          <w:spacing w:val="-1"/>
        </w:rPr>
        <w:t xml:space="preserve"> </w:t>
      </w:r>
      <w:r>
        <w:rPr>
          <w:color w:val="0680C4"/>
        </w:rPr>
        <w:t>fund</w:t>
      </w:r>
    </w:p>
    <w:p w:rsidR="00514E32" w:rsidRDefault="005E5F86" w14:paraId="74BC9944" w14:textId="77777777">
      <w:pPr>
        <w:pStyle w:val="BodyText"/>
        <w:spacing w:before="177"/>
        <w:ind w:left="118"/>
      </w:pPr>
      <w:r>
        <w:t>We</w:t>
      </w:r>
      <w:r>
        <w:rPr>
          <w:spacing w:val="-2"/>
        </w:rPr>
        <w:t xml:space="preserve"> </w:t>
      </w:r>
      <w:r>
        <w:t>will not fund anything</w:t>
      </w:r>
      <w:r>
        <w:rPr>
          <w:spacing w:val="-3"/>
        </w:rPr>
        <w:t xml:space="preserve"> </w:t>
      </w:r>
      <w:r>
        <w:t>which</w:t>
      </w:r>
    </w:p>
    <w:p w:rsidR="00514E32" w:rsidRDefault="005E5F86" w14:paraId="0250A95D" w14:textId="77777777">
      <w:pPr>
        <w:pStyle w:val="ListParagraph"/>
        <w:numPr>
          <w:ilvl w:val="0"/>
          <w:numId w:val="2"/>
        </w:numPr>
        <w:tabs>
          <w:tab w:val="left" w:pos="944"/>
          <w:tab w:val="left" w:pos="945"/>
        </w:tabs>
        <w:spacing w:before="178"/>
        <w:ind w:hanging="361"/>
      </w:pPr>
      <w:r>
        <w:t>Promotes</w:t>
      </w:r>
      <w:r>
        <w:rPr>
          <w:spacing w:val="-2"/>
        </w:rPr>
        <w:t xml:space="preserve"> </w:t>
      </w:r>
      <w:r>
        <w:t>religion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cause</w:t>
      </w:r>
    </w:p>
    <w:p w:rsidR="00514E32" w:rsidRDefault="005E5F86" w14:paraId="6B7DF860" w14:textId="77777777">
      <w:pPr>
        <w:pStyle w:val="ListParagraph"/>
        <w:numPr>
          <w:ilvl w:val="0"/>
          <w:numId w:val="2"/>
        </w:numPr>
        <w:tabs>
          <w:tab w:val="left" w:pos="944"/>
          <w:tab w:val="left" w:pos="945"/>
        </w:tabs>
        <w:spacing w:before="39"/>
        <w:ind w:hanging="361"/>
      </w:pPr>
      <w:r>
        <w:t>Only</w:t>
      </w:r>
      <w:r>
        <w:rPr>
          <w:spacing w:val="-1"/>
        </w:rPr>
        <w:t xml:space="preserve"> </w:t>
      </w:r>
      <w:r>
        <w:t>helps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who do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AOB</w:t>
      </w:r>
    </w:p>
    <w:p w:rsidR="00514E32" w:rsidRDefault="005E5F86" w14:paraId="5AAE5F6E" w14:textId="77777777">
      <w:pPr>
        <w:pStyle w:val="ListParagraph"/>
        <w:numPr>
          <w:ilvl w:val="0"/>
          <w:numId w:val="2"/>
        </w:numPr>
        <w:tabs>
          <w:tab w:val="left" w:pos="944"/>
          <w:tab w:val="left" w:pos="945"/>
        </w:tabs>
        <w:spacing w:before="42"/>
        <w:ind w:hanging="361"/>
      </w:pPr>
      <w:r>
        <w:t>Is</w:t>
      </w:r>
      <w:r>
        <w:rPr>
          <w:spacing w:val="-1"/>
        </w:rPr>
        <w:t xml:space="preserve"> </w:t>
      </w:r>
      <w:r>
        <w:t>primarily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animals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 environment rather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people</w:t>
      </w:r>
    </w:p>
    <w:p w:rsidR="00514E32" w:rsidRDefault="005E5F86" w14:paraId="6E8FE6BC" w14:textId="77777777">
      <w:pPr>
        <w:pStyle w:val="ListParagraph"/>
        <w:numPr>
          <w:ilvl w:val="0"/>
          <w:numId w:val="2"/>
        </w:numPr>
        <w:tabs>
          <w:tab w:val="left" w:pos="944"/>
          <w:tab w:val="left" w:pos="945"/>
        </w:tabs>
        <w:spacing w:before="39"/>
        <w:ind w:hanging="361"/>
      </w:pPr>
      <w:r>
        <w:t>Benefits</w:t>
      </w:r>
      <w:r>
        <w:rPr>
          <w:spacing w:val="-1"/>
        </w:rPr>
        <w:t xml:space="preserve"> </w:t>
      </w:r>
      <w:r>
        <w:t>people who</w:t>
      </w:r>
      <w:r>
        <w:rPr>
          <w:spacing w:val="1"/>
        </w:rPr>
        <w:t xml:space="preserve"> </w:t>
      </w:r>
      <w:r>
        <w:t>are not</w:t>
      </w:r>
      <w:r>
        <w:rPr>
          <w:spacing w:val="-2"/>
        </w:rPr>
        <w:t xml:space="preserve"> </w:t>
      </w:r>
      <w:r>
        <w:t>experiencing</w:t>
      </w:r>
      <w:r>
        <w:rPr>
          <w:spacing w:val="-2"/>
        </w:rPr>
        <w:t xml:space="preserve"> </w:t>
      </w:r>
      <w:r>
        <w:t>“need”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some kind</w:t>
      </w:r>
    </w:p>
    <w:p w:rsidR="004D7EA0" w:rsidP="004D7EA0" w:rsidRDefault="004D7EA0" w14:paraId="5016C9D6" w14:textId="77777777">
      <w:pPr>
        <w:pStyle w:val="ListParagraph"/>
        <w:tabs>
          <w:tab w:val="left" w:pos="944"/>
          <w:tab w:val="left" w:pos="945"/>
        </w:tabs>
        <w:spacing w:before="39"/>
        <w:ind w:left="944" w:firstLine="0"/>
      </w:pPr>
    </w:p>
    <w:p w:rsidR="008B18C6" w:rsidP="1835A13B" w:rsidRDefault="008B18C6" w14:paraId="57265540" w14:textId="77777777">
      <w:pPr>
        <w:pStyle w:val="BodyText"/>
        <w:spacing w:before="178" w:line="254" w:lineRule="auto"/>
        <w:ind w:left="118" w:right="250"/>
      </w:pPr>
    </w:p>
    <w:p w:rsidR="00514E32" w:rsidRDefault="005E5F86" w14:paraId="5E60D363" w14:textId="681AF387">
      <w:pPr>
        <w:pStyle w:val="Heading1"/>
        <w:spacing w:before="163"/>
        <w:rPr>
          <w:color w:val="0680C4"/>
          <w:spacing w:val="-2"/>
        </w:rPr>
      </w:pPr>
      <w:r>
        <w:rPr>
          <w:color w:val="0680C4"/>
        </w:rPr>
        <w:t>What</w:t>
      </w:r>
      <w:r>
        <w:rPr>
          <w:color w:val="0680C4"/>
          <w:spacing w:val="-2"/>
        </w:rPr>
        <w:t xml:space="preserve"> </w:t>
      </w:r>
      <w:r w:rsidR="00966644">
        <w:rPr>
          <w:color w:val="0680C4"/>
          <w:spacing w:val="-2"/>
        </w:rPr>
        <w:t xml:space="preserve">to </w:t>
      </w:r>
      <w:r>
        <w:rPr>
          <w:color w:val="0680C4"/>
        </w:rPr>
        <w:t>expect</w:t>
      </w:r>
      <w:r>
        <w:rPr>
          <w:color w:val="0680C4"/>
          <w:spacing w:val="-2"/>
        </w:rPr>
        <w:t xml:space="preserve"> </w:t>
      </w:r>
      <w:r w:rsidR="00966644">
        <w:rPr>
          <w:color w:val="0680C4"/>
          <w:spacing w:val="-2"/>
        </w:rPr>
        <w:t>if your organisation is awarded a grant</w:t>
      </w:r>
    </w:p>
    <w:p w:rsidRPr="00EC52CE" w:rsidR="0072515B" w:rsidRDefault="00C37851" w14:paraId="3E73D8AF" w14:textId="6FCDDA7A">
      <w:pPr>
        <w:pStyle w:val="BodyText"/>
        <w:spacing w:before="178" w:line="256" w:lineRule="auto"/>
        <w:ind w:left="118" w:right="381"/>
      </w:pPr>
      <w:r>
        <w:t xml:space="preserve">You will receive an offer email with a link to an </w:t>
      </w:r>
      <w:proofErr w:type="gramStart"/>
      <w:r w:rsidRPr="00842FC7" w:rsidR="008E0CB4">
        <w:rPr>
          <w:b/>
          <w:bCs/>
        </w:rPr>
        <w:t>Acceptance</w:t>
      </w:r>
      <w:proofErr w:type="gramEnd"/>
      <w:r w:rsidRPr="00842FC7" w:rsidR="008E0CB4">
        <w:rPr>
          <w:b/>
          <w:bCs/>
        </w:rPr>
        <w:t xml:space="preserve"> form</w:t>
      </w:r>
      <w:r w:rsidR="00842FC7">
        <w:rPr>
          <w:b/>
          <w:bCs/>
        </w:rPr>
        <w:t>.</w:t>
      </w:r>
      <w:r w:rsidR="005A0A0D">
        <w:rPr>
          <w:b/>
          <w:bCs/>
        </w:rPr>
        <w:t xml:space="preserve"> </w:t>
      </w:r>
      <w:r w:rsidRPr="00EC52CE" w:rsidR="00842FC7">
        <w:t>This form will ask for information about</w:t>
      </w:r>
      <w:r w:rsidRPr="00EC52CE" w:rsidR="0072515B">
        <w:t>:</w:t>
      </w:r>
    </w:p>
    <w:p w:rsidRPr="00EC52CE" w:rsidR="0072515B" w:rsidP="005A0A0D" w:rsidRDefault="0072515B" w14:paraId="6D35F4B0" w14:textId="7745FE20">
      <w:pPr>
        <w:pStyle w:val="BodyText"/>
        <w:numPr>
          <w:ilvl w:val="0"/>
          <w:numId w:val="6"/>
        </w:numPr>
        <w:spacing w:before="178" w:line="256" w:lineRule="auto"/>
        <w:ind w:right="381"/>
      </w:pPr>
      <w:r w:rsidRPr="00EC52CE">
        <w:t>Financial sustainability</w:t>
      </w:r>
      <w:r w:rsidR="00ED3F6E">
        <w:t xml:space="preserve"> – a forecast of your year ahead </w:t>
      </w:r>
      <w:proofErr w:type="gramStart"/>
      <w:r w:rsidR="00ED3F6E">
        <w:t>including:</w:t>
      </w:r>
      <w:proofErr w:type="gramEnd"/>
      <w:r w:rsidR="00ED3F6E">
        <w:t xml:space="preserve"> income (confirmed and </w:t>
      </w:r>
      <w:r w:rsidR="00516C9D">
        <w:t xml:space="preserve">expected); expenditure; reserves at the start of the year; the risk of </w:t>
      </w:r>
      <w:r w:rsidR="00D01CAF">
        <w:t xml:space="preserve">having a shortfall of income in the year; and your plans for managing a shortfall. </w:t>
      </w:r>
    </w:p>
    <w:p w:rsidRPr="00EC52CE" w:rsidR="0072515B" w:rsidP="005A0A0D" w:rsidRDefault="0072515B" w14:paraId="0433DA8A" w14:textId="69439044">
      <w:pPr>
        <w:pStyle w:val="BodyText"/>
        <w:numPr>
          <w:ilvl w:val="0"/>
          <w:numId w:val="6"/>
        </w:numPr>
        <w:spacing w:before="178" w:line="256" w:lineRule="auto"/>
        <w:ind w:right="381"/>
      </w:pPr>
      <w:r w:rsidRPr="00EC52CE">
        <w:t>W</w:t>
      </w:r>
      <w:r w:rsidRPr="00EC52CE" w:rsidR="00663D7C">
        <w:t>ho manages your finances</w:t>
      </w:r>
      <w:r w:rsidR="0055277A">
        <w:t xml:space="preserve"> – name and details for someone to contact</w:t>
      </w:r>
    </w:p>
    <w:p w:rsidRPr="00EC52CE" w:rsidR="0072515B" w:rsidP="005A0A0D" w:rsidRDefault="0072515B" w14:paraId="00B82092" w14:textId="77777777">
      <w:pPr>
        <w:pStyle w:val="BodyText"/>
        <w:numPr>
          <w:ilvl w:val="0"/>
          <w:numId w:val="6"/>
        </w:numPr>
        <w:spacing w:before="178" w:line="256" w:lineRule="auto"/>
        <w:ind w:right="381"/>
      </w:pPr>
      <w:r w:rsidRPr="00EC52CE">
        <w:lastRenderedPageBreak/>
        <w:t>Y</w:t>
      </w:r>
      <w:r w:rsidRPr="00EC52CE" w:rsidR="00842FC7">
        <w:t>our bank account</w:t>
      </w:r>
    </w:p>
    <w:p w:rsidRPr="00EC52CE" w:rsidR="0072515B" w:rsidP="005A0A0D" w:rsidRDefault="0072515B" w14:paraId="4D216182" w14:textId="38045C8D">
      <w:pPr>
        <w:pStyle w:val="BodyText"/>
        <w:numPr>
          <w:ilvl w:val="0"/>
          <w:numId w:val="6"/>
        </w:numPr>
        <w:spacing w:before="178" w:line="256" w:lineRule="auto"/>
        <w:ind w:right="381"/>
      </w:pPr>
      <w:r w:rsidRPr="00EC52CE">
        <w:t>S</w:t>
      </w:r>
      <w:r w:rsidRPr="00EC52CE" w:rsidR="00842FC7">
        <w:t>afeguarding</w:t>
      </w:r>
      <w:r w:rsidRPr="00EC52CE" w:rsidR="002E20D1">
        <w:t xml:space="preserve"> </w:t>
      </w:r>
      <w:r w:rsidRPr="00EC52CE" w:rsidR="00C30D0A">
        <w:t>– upload your policy which must have been reviewed within the last year</w:t>
      </w:r>
      <w:r w:rsidRPr="00EC52CE" w:rsidR="00FF04D0">
        <w:t xml:space="preserve">; give details of your safeguarding lead and the training they have undertaken within the last 2 years. </w:t>
      </w:r>
    </w:p>
    <w:p w:rsidRPr="00EC52CE" w:rsidR="00842FC7" w:rsidP="005A0A0D" w:rsidRDefault="00663D7C" w14:paraId="7EB9841D" w14:textId="538ECDA2">
      <w:pPr>
        <w:pStyle w:val="BodyText"/>
        <w:numPr>
          <w:ilvl w:val="0"/>
          <w:numId w:val="6"/>
        </w:numPr>
        <w:spacing w:before="178" w:line="256" w:lineRule="auto"/>
        <w:ind w:right="381"/>
      </w:pPr>
      <w:r w:rsidRPr="00EC52CE">
        <w:t>Public Liability I</w:t>
      </w:r>
      <w:r w:rsidRPr="00EC52CE" w:rsidR="0072515B">
        <w:t>n</w:t>
      </w:r>
      <w:r w:rsidRPr="00EC52CE">
        <w:t>surance</w:t>
      </w:r>
      <w:r w:rsidRPr="00EC52CE" w:rsidR="0072515B">
        <w:t xml:space="preserve"> – upload your certificate</w:t>
      </w:r>
      <w:r w:rsidRPr="00EC52CE" w:rsidR="005E2B93">
        <w:t xml:space="preserve"> or give details of how insurance is provided. </w:t>
      </w:r>
    </w:p>
    <w:p w:rsidRPr="00BA0162" w:rsidR="00EC52CE" w:rsidRDefault="00BA0162" w14:paraId="763FBBBC" w14:textId="7F97381B">
      <w:pPr>
        <w:pStyle w:val="BodyText"/>
        <w:spacing w:before="178" w:line="256" w:lineRule="auto"/>
        <w:ind w:left="118" w:right="381"/>
        <w:rPr>
          <w:b/>
          <w:bCs/>
        </w:rPr>
      </w:pPr>
      <w:r w:rsidRPr="00BA0162">
        <w:rPr>
          <w:b/>
          <w:bCs/>
        </w:rPr>
        <w:t>Electronic signature of the Grant Agreement</w:t>
      </w:r>
    </w:p>
    <w:p w:rsidRPr="00EC52CE" w:rsidR="008E0CB4" w:rsidRDefault="00EC52CE" w14:paraId="6B4FA1BF" w14:textId="589BC050">
      <w:pPr>
        <w:pStyle w:val="BodyText"/>
        <w:spacing w:before="178" w:line="256" w:lineRule="auto"/>
        <w:ind w:left="118" w:right="381"/>
      </w:pPr>
      <w:r>
        <w:t>Sep</w:t>
      </w:r>
      <w:r w:rsidR="00EB3A72">
        <w:t>arate from the Offer email we will email your Grant Agreement signatories for an e</w:t>
      </w:r>
      <w:r w:rsidRPr="00EC52CE" w:rsidR="008E0CB4">
        <w:t>lectronic signature</w:t>
      </w:r>
      <w:r w:rsidR="00EB3A72">
        <w:t>. The first signatory will get and email with a link. After they have submitted their signature then the second signatory will get a similar email</w:t>
      </w:r>
      <w:r w:rsidR="00BA0162">
        <w:t xml:space="preserve">. </w:t>
      </w:r>
    </w:p>
    <w:p w:rsidR="008E0CB4" w:rsidRDefault="00AF4522" w14:paraId="3F48CABA" w14:textId="5D33A7DC">
      <w:pPr>
        <w:pStyle w:val="BodyText"/>
        <w:spacing w:before="178" w:line="256" w:lineRule="auto"/>
        <w:ind w:left="118" w:right="381"/>
      </w:pPr>
      <w:r>
        <w:t xml:space="preserve">Please ensure that </w:t>
      </w:r>
      <w:r w:rsidR="000A0E4C">
        <w:t xml:space="preserve">on your application form one of your </w:t>
      </w:r>
      <w:r w:rsidR="00171637">
        <w:t xml:space="preserve">Grant Agreement </w:t>
      </w:r>
      <w:r w:rsidR="000A0E4C">
        <w:t xml:space="preserve">signatories is a trustee or director. </w:t>
      </w:r>
    </w:p>
    <w:p w:rsidRPr="00EC52CE" w:rsidR="007A37B0" w:rsidRDefault="007A37B0" w14:paraId="54ED6B52" w14:textId="77777777">
      <w:pPr>
        <w:pStyle w:val="BodyText"/>
        <w:spacing w:before="178" w:line="256" w:lineRule="auto"/>
        <w:ind w:left="118" w:right="381"/>
      </w:pPr>
    </w:p>
    <w:p w:rsidRPr="00404617" w:rsidR="0028656C" w:rsidP="00404617" w:rsidRDefault="00404617" w14:paraId="54BCE878" w14:textId="7CF859BD">
      <w:pPr>
        <w:pStyle w:val="Heading1"/>
        <w:spacing w:before="163"/>
        <w:rPr>
          <w:color w:val="0680C4"/>
          <w:spacing w:val="-2"/>
        </w:rPr>
      </w:pPr>
      <w:proofErr w:type="gramStart"/>
      <w:r w:rsidRPr="00404617">
        <w:rPr>
          <w:color w:val="0680C4"/>
          <w:spacing w:val="-2"/>
        </w:rPr>
        <w:t>Visiting  and</w:t>
      </w:r>
      <w:proofErr w:type="gramEnd"/>
      <w:r w:rsidRPr="00404617">
        <w:rPr>
          <w:color w:val="0680C4"/>
          <w:spacing w:val="-2"/>
        </w:rPr>
        <w:t xml:space="preserve"> reporting</w:t>
      </w:r>
    </w:p>
    <w:p w:rsidR="00514E32" w:rsidRDefault="005E5F86" w14:paraId="439A60FF" w14:textId="6240384E">
      <w:pPr>
        <w:pStyle w:val="BodyText"/>
        <w:spacing w:before="178" w:line="256" w:lineRule="auto"/>
        <w:ind w:left="118" w:right="381"/>
      </w:pPr>
      <w:r>
        <w:t>We like to visit where we can</w:t>
      </w:r>
      <w:r w:rsidR="4A34C3C7">
        <w:t xml:space="preserve">, sometimes </w:t>
      </w:r>
      <w:r>
        <w:t>before we make a grant</w:t>
      </w:r>
      <w:r w:rsidR="312C58B5">
        <w:t xml:space="preserve">, but usually </w:t>
      </w:r>
      <w:r>
        <w:t xml:space="preserve">during the </w:t>
      </w:r>
      <w:r w:rsidR="37BC37D0">
        <w:t xml:space="preserve">delivery of a funded activity. </w:t>
      </w:r>
      <w:r>
        <w:t xml:space="preserve"> </w:t>
      </w:r>
      <w:r w:rsidR="1438EDC8">
        <w:t>W</w:t>
      </w:r>
      <w:r>
        <w:t>e will</w:t>
      </w:r>
      <w:r>
        <w:rPr>
          <w:spacing w:val="1"/>
        </w:rPr>
        <w:t xml:space="preserve"> </w:t>
      </w:r>
      <w:r>
        <w:t>expect a final report telling us how the project went, what difference you think you made and how</w:t>
      </w:r>
      <w:r>
        <w:rPr>
          <w:spacing w:val="-4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spent the</w:t>
      </w:r>
      <w:r>
        <w:rPr>
          <w:spacing w:val="-2"/>
        </w:rPr>
        <w:t xml:space="preserve"> </w:t>
      </w:r>
      <w:r>
        <w:t>money.</w:t>
      </w:r>
    </w:p>
    <w:p w:rsidR="1C77404F" w:rsidP="0AD546E1" w:rsidRDefault="1C77404F" w14:paraId="093926B1" w14:textId="7248234D">
      <w:pPr>
        <w:pStyle w:val="BodyText"/>
        <w:spacing w:before="163" w:line="256" w:lineRule="auto"/>
        <w:ind w:left="118" w:right="338"/>
      </w:pPr>
      <w:r>
        <w:t xml:space="preserve">In September 2023 our grant monitoring process went online with a new form. </w:t>
      </w:r>
      <w:r w:rsidR="3A69B461">
        <w:t xml:space="preserve">Grant holders will be sent a link that will lead to an online form and opportunity to upload documents in relation to their grant. </w:t>
      </w:r>
    </w:p>
    <w:p w:rsidR="0028656C" w:rsidP="00272EAD" w:rsidRDefault="0028656C" w14:paraId="5B651CB0" w14:textId="77777777">
      <w:pPr>
        <w:pStyle w:val="Heading1"/>
        <w:spacing w:before="163"/>
        <w:rPr>
          <w:color w:val="0680C4"/>
        </w:rPr>
      </w:pPr>
    </w:p>
    <w:p w:rsidR="00B82490" w:rsidP="00272EAD" w:rsidRDefault="00B82490" w14:paraId="7252D3EB" w14:textId="77777777">
      <w:pPr>
        <w:pStyle w:val="Heading1"/>
        <w:spacing w:before="163"/>
        <w:rPr>
          <w:color w:val="0680C4"/>
        </w:rPr>
      </w:pPr>
    </w:p>
    <w:p w:rsidRPr="00272EAD" w:rsidR="00C1471A" w:rsidP="00272EAD" w:rsidRDefault="00272EAD" w14:paraId="55C4D6F3" w14:textId="1DEAFFD4">
      <w:pPr>
        <w:pStyle w:val="Heading1"/>
        <w:spacing w:before="163"/>
        <w:rPr>
          <w:color w:val="0680C4"/>
        </w:rPr>
      </w:pPr>
      <w:r w:rsidRPr="00272EAD">
        <w:rPr>
          <w:color w:val="0680C4"/>
        </w:rPr>
        <w:t>Being part of the community</w:t>
      </w:r>
    </w:p>
    <w:p w:rsidR="00514E32" w:rsidRDefault="005E5F86" w14:paraId="1487DCEC" w14:textId="7D278439">
      <w:pPr>
        <w:pStyle w:val="BodyText"/>
        <w:spacing w:before="156" w:line="256" w:lineRule="auto"/>
        <w:ind w:left="118" w:right="188"/>
      </w:pPr>
      <w:r>
        <w:t xml:space="preserve">We are trying to create a community of grant </w:t>
      </w:r>
      <w:proofErr w:type="gramStart"/>
      <w:r>
        <w:t>holders</w:t>
      </w:r>
      <w:proofErr w:type="gramEnd"/>
      <w:r>
        <w:t xml:space="preserve"> and we may invite you to take part in</w:t>
      </w:r>
      <w:r>
        <w:rPr>
          <w:spacing w:val="1"/>
        </w:rPr>
        <w:t xml:space="preserve"> </w:t>
      </w:r>
      <w:r>
        <w:t>networking</w:t>
      </w:r>
      <w:r>
        <w:rPr>
          <w:spacing w:val="-3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explore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issue.</w:t>
      </w:r>
      <w:r>
        <w:rPr>
          <w:spacing w:val="-5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entirely</w:t>
      </w:r>
      <w:r>
        <w:rPr>
          <w:spacing w:val="-47"/>
        </w:rPr>
        <w:t xml:space="preserve"> </w:t>
      </w:r>
      <w:r>
        <w:t>voluntary.</w:t>
      </w:r>
    </w:p>
    <w:p w:rsidR="00272EAD" w:rsidRDefault="00272EAD" w14:paraId="5E21B63D" w14:textId="3F0040F1">
      <w:pPr>
        <w:pStyle w:val="BodyText"/>
        <w:spacing w:before="156" w:line="256" w:lineRule="auto"/>
        <w:ind w:left="118" w:right="188"/>
      </w:pPr>
      <w:r>
        <w:t xml:space="preserve">We strongly encourage </w:t>
      </w:r>
      <w:r w:rsidR="00241F70">
        <w:t xml:space="preserve">all applicants and grant holders to share information about their services, activities and events on the Hammersmith &amp; Fulham Community Compass </w:t>
      </w:r>
      <w:hyperlink w:history="1" r:id="rId14">
        <w:r w:rsidRPr="00EE3BA5" w:rsidR="00EE3BA5">
          <w:rPr>
            <w:rStyle w:val="Hyperlink"/>
          </w:rPr>
          <w:t>Home | H&amp;F Community Compass</w:t>
        </w:r>
      </w:hyperlink>
      <w:r w:rsidR="00EE3BA5">
        <w:t>.</w:t>
      </w:r>
    </w:p>
    <w:p w:rsidR="00EE3BA5" w:rsidRDefault="00EE3BA5" w14:paraId="281E5C33" w14:textId="1C4E199F">
      <w:pPr>
        <w:pStyle w:val="BodyText"/>
        <w:spacing w:before="156" w:line="256" w:lineRule="auto"/>
        <w:ind w:left="118" w:right="188"/>
      </w:pPr>
      <w:r>
        <w:t xml:space="preserve">This is a </w:t>
      </w:r>
      <w:r w:rsidR="001315FC">
        <w:t xml:space="preserve">searchable list for the public to enable them to find out about support from the </w:t>
      </w:r>
      <w:r w:rsidR="00FD068D">
        <w:t>community and charity sector.</w:t>
      </w:r>
      <w:r w:rsidR="001315FC">
        <w:t xml:space="preserve"> </w:t>
      </w:r>
    </w:p>
    <w:p w:rsidR="008B18C6" w:rsidRDefault="008B18C6" w14:paraId="3A865A1B" w14:textId="77777777">
      <w:pPr>
        <w:pStyle w:val="BodyText"/>
        <w:spacing w:before="156" w:line="256" w:lineRule="auto"/>
        <w:ind w:left="118" w:right="188"/>
      </w:pPr>
    </w:p>
    <w:p w:rsidR="00514E32" w:rsidRDefault="005E5F86" w14:paraId="3B330BBF" w14:textId="77777777">
      <w:pPr>
        <w:pStyle w:val="Heading1"/>
        <w:spacing w:before="158"/>
      </w:pPr>
      <w:r>
        <w:rPr>
          <w:color w:val="0680C4"/>
        </w:rPr>
        <w:t>How to</w:t>
      </w:r>
      <w:r>
        <w:rPr>
          <w:color w:val="0680C4"/>
          <w:spacing w:val="-2"/>
        </w:rPr>
        <w:t xml:space="preserve"> </w:t>
      </w:r>
      <w:r>
        <w:rPr>
          <w:color w:val="0680C4"/>
        </w:rPr>
        <w:t>apply</w:t>
      </w:r>
    </w:p>
    <w:p w:rsidR="00514E32" w:rsidRDefault="005E5F86" w14:paraId="30567933" w14:textId="799BF2A2">
      <w:pPr>
        <w:pStyle w:val="BodyText"/>
        <w:spacing w:before="178" w:line="254" w:lineRule="auto"/>
        <w:ind w:left="118"/>
      </w:pPr>
      <w:r>
        <w:t>We</w:t>
      </w:r>
      <w:r>
        <w:rPr>
          <w:spacing w:val="-4"/>
        </w:rPr>
        <w:t xml:space="preserve"> </w:t>
      </w:r>
      <w:r>
        <w:t>welcome initial</w:t>
      </w:r>
      <w:r>
        <w:rPr>
          <w:spacing w:val="-7"/>
        </w:rPr>
        <w:t xml:space="preserve"> </w:t>
      </w:r>
      <w:r>
        <w:t xml:space="preserve">enquiries </w:t>
      </w:r>
      <w:r w:rsidR="380964DF">
        <w:t xml:space="preserve">and to arrange a chat please email us. </w:t>
      </w:r>
      <w:r>
        <w:t xml:space="preserve"> We</w:t>
      </w:r>
      <w:r>
        <w:rPr>
          <w:spacing w:val="-3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to develop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better</w:t>
      </w:r>
      <w:r>
        <w:rPr>
          <w:spacing w:val="-47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 w:rsidR="68B04DB3">
        <w:rPr>
          <w:spacing w:val="-1"/>
        </w:rPr>
        <w:t xml:space="preserve">you </w:t>
      </w:r>
      <w:r>
        <w:t>are</w:t>
      </w:r>
      <w:r>
        <w:rPr>
          <w:spacing w:val="-4"/>
        </w:rPr>
        <w:t xml:space="preserve"> </w:t>
      </w:r>
      <w:proofErr w:type="gramStart"/>
      <w:r>
        <w:t>doing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 are happy</w:t>
      </w:r>
      <w:r>
        <w:rPr>
          <w:spacing w:val="-1"/>
        </w:rPr>
        <w:t xml:space="preserve"> </w:t>
      </w:r>
      <w:r>
        <w:t>to give advice about</w:t>
      </w:r>
      <w:r>
        <w:rPr>
          <w:spacing w:val="-1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projects.</w:t>
      </w:r>
    </w:p>
    <w:p w:rsidR="4472721C" w:rsidP="0AD546E1" w:rsidRDefault="4472721C" w14:paraId="425B6EA9" w14:textId="27672F6F">
      <w:pPr>
        <w:pStyle w:val="BodyText"/>
        <w:spacing w:before="163" w:line="256" w:lineRule="auto"/>
        <w:ind w:left="118" w:right="338"/>
      </w:pPr>
      <w:r>
        <w:t xml:space="preserve">In September 2023 our grant application process went online with a new form. Full guidance and instructions are on our </w:t>
      </w:r>
      <w:proofErr w:type="gramStart"/>
      <w:r>
        <w:t>website .</w:t>
      </w:r>
      <w:proofErr w:type="gramEnd"/>
    </w:p>
    <w:p w:rsidR="008B18C6" w:rsidP="0AD546E1" w:rsidRDefault="008B18C6" w14:paraId="3CB1276B" w14:textId="77777777">
      <w:pPr>
        <w:pStyle w:val="BodyText"/>
        <w:spacing w:before="163" w:line="256" w:lineRule="auto"/>
        <w:ind w:left="118" w:right="338"/>
      </w:pPr>
    </w:p>
    <w:p w:rsidR="00514E32" w:rsidRDefault="005E5F86" w14:paraId="0F5524FF" w14:textId="77777777">
      <w:pPr>
        <w:spacing w:before="158"/>
        <w:ind w:left="118"/>
        <w:rPr>
          <w:b/>
        </w:rPr>
      </w:pPr>
      <w:r w:rsidRPr="71923520">
        <w:rPr>
          <w:b/>
          <w:bCs/>
          <w:color w:val="0680C4"/>
        </w:rPr>
        <w:t>Contact</w:t>
      </w:r>
    </w:p>
    <w:p w:rsidR="00514E32" w:rsidP="71923520" w:rsidRDefault="008C14E7" w14:paraId="4BB6C759" w14:textId="41054C14">
      <w:pPr>
        <w:ind w:left="118"/>
        <w:rPr>
          <w:b/>
          <w:bCs/>
        </w:rPr>
      </w:pPr>
      <w:r>
        <w:t>Paul Robson and Paige Windust</w:t>
      </w:r>
      <w:r w:rsidR="79171DDD">
        <w:t xml:space="preserve"> </w:t>
      </w:r>
      <w:r>
        <w:t>at</w:t>
      </w:r>
      <w:r w:rsidR="79171DDD">
        <w:t xml:space="preserve"> </w:t>
      </w:r>
      <w:hyperlink r:id="rId15">
        <w:r w:rsidRPr="71923520" w:rsidR="005E5F86">
          <w:rPr>
            <w:b/>
            <w:bCs/>
          </w:rPr>
          <w:t>grants@hamunitedcharities.com</w:t>
        </w:r>
      </w:hyperlink>
      <w:r w:rsidRPr="71923520" w:rsidR="6950B966">
        <w:rPr>
          <w:b/>
          <w:bCs/>
        </w:rPr>
        <w:t xml:space="preserve"> </w:t>
      </w:r>
    </w:p>
    <w:p w:rsidR="007A0F7B" w:rsidP="71923520" w:rsidRDefault="007A0F7B" w14:paraId="08FE5DE8" w14:textId="77777777">
      <w:pPr>
        <w:ind w:left="118"/>
        <w:rPr>
          <w:b/>
          <w:bCs/>
        </w:rPr>
      </w:pPr>
    </w:p>
    <w:p w:rsidR="007A0F7B" w:rsidP="71923520" w:rsidRDefault="007A0F7B" w14:paraId="4515FCC7" w14:textId="77777777">
      <w:pPr>
        <w:ind w:left="118"/>
        <w:rPr>
          <w:b/>
          <w:bCs/>
        </w:rPr>
      </w:pPr>
    </w:p>
    <w:p w:rsidR="00231260" w:rsidP="71923520" w:rsidRDefault="00231260" w14:paraId="7EB78FAA" w14:textId="77777777">
      <w:pPr>
        <w:ind w:left="118"/>
      </w:pPr>
    </w:p>
    <w:p w:rsidR="00B82490" w:rsidP="71923520" w:rsidRDefault="00B82490" w14:paraId="79BC3DDA" w14:textId="77777777">
      <w:pPr>
        <w:ind w:left="118"/>
      </w:pPr>
    </w:p>
    <w:p w:rsidR="00B82490" w:rsidP="71923520" w:rsidRDefault="00B82490" w14:paraId="5379D856" w14:textId="77777777">
      <w:pPr>
        <w:ind w:left="118"/>
      </w:pPr>
    </w:p>
    <w:p w:rsidR="00B82490" w:rsidP="71923520" w:rsidRDefault="00B82490" w14:paraId="6B72259E" w14:textId="77777777">
      <w:pPr>
        <w:ind w:left="118"/>
      </w:pPr>
    </w:p>
    <w:p w:rsidR="00B82490" w:rsidP="71923520" w:rsidRDefault="00B82490" w14:paraId="26626847" w14:textId="77777777">
      <w:pPr>
        <w:ind w:left="118"/>
      </w:pPr>
    </w:p>
    <w:p w:rsidR="00B82490" w:rsidP="71923520" w:rsidRDefault="00B82490" w14:paraId="4E1F6DDD" w14:textId="77777777">
      <w:pPr>
        <w:ind w:left="118"/>
      </w:pPr>
    </w:p>
    <w:p w:rsidR="00B82490" w:rsidP="71923520" w:rsidRDefault="00E603DB" w14:paraId="2BBA1ECA" w14:textId="4661CE04">
      <w:pPr>
        <w:ind w:left="118"/>
      </w:pPr>
      <w:r>
        <w:t xml:space="preserve">Eligibility </w:t>
      </w:r>
      <w:r w:rsidR="00B82490">
        <w:t>Guidance revised April 202</w:t>
      </w:r>
      <w:r w:rsidR="00380ADC">
        <w:t>6</w:t>
      </w:r>
    </w:p>
    <w:sectPr w:rsidR="00B82490" w:rsidSect="005C4F52">
      <w:headerReference w:type="default" r:id="rId16"/>
      <w:footerReference w:type="default" r:id="rId17"/>
      <w:pgSz w:w="11910" w:h="16840" w:orient="portrait"/>
      <w:pgMar w:top="3119" w:right="1280" w:bottom="2127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D38" w:rsidP="00E34556" w:rsidRDefault="006E6D38" w14:paraId="69766C85" w14:textId="77777777">
      <w:r>
        <w:separator/>
      </w:r>
    </w:p>
  </w:endnote>
  <w:endnote w:type="continuationSeparator" w:id="0">
    <w:p w:rsidR="006E6D38" w:rsidP="00E34556" w:rsidRDefault="006E6D38" w14:paraId="24A9F576" w14:textId="77777777">
      <w:r>
        <w:continuationSeparator/>
      </w:r>
    </w:p>
  </w:endnote>
  <w:endnote w:type="continuationNotice" w:id="1">
    <w:p w:rsidR="006E6D38" w:rsidRDefault="006E6D38" w14:paraId="0A46478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4794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4556" w:rsidRDefault="00E34556" w14:paraId="73982298" w14:textId="4EAE56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4556" w:rsidRDefault="00E34556" w14:paraId="0DC6C6F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6D38" w:rsidP="00E34556" w:rsidRDefault="006E6D38" w14:paraId="55912BDA" w14:textId="77777777">
      <w:r>
        <w:separator/>
      </w:r>
    </w:p>
  </w:footnote>
  <w:footnote w:type="continuationSeparator" w:id="0">
    <w:p w:rsidR="006E6D38" w:rsidP="00E34556" w:rsidRDefault="006E6D38" w14:paraId="3084971C" w14:textId="77777777">
      <w:r>
        <w:continuationSeparator/>
      </w:r>
    </w:p>
  </w:footnote>
  <w:footnote w:type="continuationNotice" w:id="1">
    <w:p w:rsidR="006E6D38" w:rsidRDefault="006E6D38" w14:paraId="1C0C763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34556" w:rsidR="00E34556" w:rsidP="00E34556" w:rsidRDefault="00E34556" w14:paraId="330D5E54" w14:textId="239BACB3">
    <w:pPr>
      <w:pStyle w:val="Header"/>
    </w:pPr>
  </w:p>
  <w:p w:rsidR="00E34556" w:rsidRDefault="00E34556" w14:paraId="320A48D3" w14:textId="263D1C94">
    <w:pPr>
      <w:pStyle w:val="Header"/>
    </w:pPr>
    <w:r w:rsidRPr="00E34556">
      <w:rPr>
        <w:noProof/>
      </w:rPr>
      <w:drawing>
        <wp:anchor distT="0" distB="0" distL="114300" distR="114300" simplePos="0" relativeHeight="251658240" behindDoc="0" locked="0" layoutInCell="1" allowOverlap="1" wp14:anchorId="05734AE8" wp14:editId="0171D299">
          <wp:simplePos x="0" y="0"/>
          <wp:positionH relativeFrom="margin">
            <wp:posOffset>5113176</wp:posOffset>
          </wp:positionH>
          <wp:positionV relativeFrom="paragraph">
            <wp:posOffset>24687</wp:posOffset>
          </wp:positionV>
          <wp:extent cx="1100455" cy="1055370"/>
          <wp:effectExtent l="0" t="0" r="4445" b="0"/>
          <wp:wrapSquare wrapText="bothSides"/>
          <wp:docPr id="530554358" name="Picture 2" descr="A blue and white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900018" name="Picture 2" descr="A blue and white circl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34556" w:rsidRDefault="00E34556" w14:paraId="03057009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gtY6hJIkityHB" int2:id="R56G6TN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834"/>
    <w:multiLevelType w:val="multilevel"/>
    <w:tmpl w:val="3634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F30E9A"/>
    <w:multiLevelType w:val="hybridMultilevel"/>
    <w:tmpl w:val="BA1C5504"/>
    <w:lvl w:ilvl="0" w:tplc="BA307D66">
      <w:start w:val="1"/>
      <w:numFmt w:val="lowerLetter"/>
      <w:lvlText w:val="%1)"/>
      <w:lvlJc w:val="left"/>
      <w:pPr>
        <w:ind w:left="838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558" w:hanging="360"/>
      </w:pPr>
    </w:lvl>
    <w:lvl w:ilvl="2" w:tplc="0809001B" w:tentative="1">
      <w:start w:val="1"/>
      <w:numFmt w:val="lowerRoman"/>
      <w:lvlText w:val="%3."/>
      <w:lvlJc w:val="right"/>
      <w:pPr>
        <w:ind w:left="2278" w:hanging="180"/>
      </w:pPr>
    </w:lvl>
    <w:lvl w:ilvl="3" w:tplc="0809000F" w:tentative="1">
      <w:start w:val="1"/>
      <w:numFmt w:val="decimal"/>
      <w:lvlText w:val="%4."/>
      <w:lvlJc w:val="left"/>
      <w:pPr>
        <w:ind w:left="2998" w:hanging="360"/>
      </w:pPr>
    </w:lvl>
    <w:lvl w:ilvl="4" w:tplc="08090019" w:tentative="1">
      <w:start w:val="1"/>
      <w:numFmt w:val="lowerLetter"/>
      <w:lvlText w:val="%5."/>
      <w:lvlJc w:val="left"/>
      <w:pPr>
        <w:ind w:left="3718" w:hanging="360"/>
      </w:pPr>
    </w:lvl>
    <w:lvl w:ilvl="5" w:tplc="0809001B" w:tentative="1">
      <w:start w:val="1"/>
      <w:numFmt w:val="lowerRoman"/>
      <w:lvlText w:val="%6."/>
      <w:lvlJc w:val="right"/>
      <w:pPr>
        <w:ind w:left="4438" w:hanging="180"/>
      </w:pPr>
    </w:lvl>
    <w:lvl w:ilvl="6" w:tplc="0809000F" w:tentative="1">
      <w:start w:val="1"/>
      <w:numFmt w:val="decimal"/>
      <w:lvlText w:val="%7."/>
      <w:lvlJc w:val="left"/>
      <w:pPr>
        <w:ind w:left="5158" w:hanging="360"/>
      </w:pPr>
    </w:lvl>
    <w:lvl w:ilvl="7" w:tplc="08090019" w:tentative="1">
      <w:start w:val="1"/>
      <w:numFmt w:val="lowerLetter"/>
      <w:lvlText w:val="%8."/>
      <w:lvlJc w:val="left"/>
      <w:pPr>
        <w:ind w:left="5878" w:hanging="360"/>
      </w:pPr>
    </w:lvl>
    <w:lvl w:ilvl="8" w:tplc="08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18CB4823"/>
    <w:multiLevelType w:val="hybridMultilevel"/>
    <w:tmpl w:val="384E73D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20D6D5F2"/>
    <w:multiLevelType w:val="hybridMultilevel"/>
    <w:tmpl w:val="29609696"/>
    <w:lvl w:ilvl="0" w:tplc="84845EF8">
      <w:start w:val="1"/>
      <w:numFmt w:val="upperLetter"/>
      <w:lvlText w:val="%1)"/>
      <w:lvlJc w:val="left"/>
      <w:pPr>
        <w:ind w:left="478" w:hanging="360"/>
      </w:pPr>
    </w:lvl>
    <w:lvl w:ilvl="1" w:tplc="A620A964">
      <w:start w:val="1"/>
      <w:numFmt w:val="lowerLetter"/>
      <w:lvlText w:val="%2."/>
      <w:lvlJc w:val="left"/>
      <w:pPr>
        <w:ind w:left="1198" w:hanging="360"/>
      </w:pPr>
    </w:lvl>
    <w:lvl w:ilvl="2" w:tplc="E0863858">
      <w:start w:val="1"/>
      <w:numFmt w:val="lowerRoman"/>
      <w:lvlText w:val="%3."/>
      <w:lvlJc w:val="right"/>
      <w:pPr>
        <w:ind w:left="1918" w:hanging="180"/>
      </w:pPr>
    </w:lvl>
    <w:lvl w:ilvl="3" w:tplc="D27C615C">
      <w:start w:val="1"/>
      <w:numFmt w:val="decimal"/>
      <w:lvlText w:val="%4."/>
      <w:lvlJc w:val="left"/>
      <w:pPr>
        <w:ind w:left="2638" w:hanging="360"/>
      </w:pPr>
    </w:lvl>
    <w:lvl w:ilvl="4" w:tplc="7F78865E">
      <w:start w:val="1"/>
      <w:numFmt w:val="lowerLetter"/>
      <w:lvlText w:val="%5."/>
      <w:lvlJc w:val="left"/>
      <w:pPr>
        <w:ind w:left="3358" w:hanging="360"/>
      </w:pPr>
    </w:lvl>
    <w:lvl w:ilvl="5" w:tplc="55A894F0">
      <w:start w:val="1"/>
      <w:numFmt w:val="lowerRoman"/>
      <w:lvlText w:val="%6."/>
      <w:lvlJc w:val="right"/>
      <w:pPr>
        <w:ind w:left="4078" w:hanging="180"/>
      </w:pPr>
    </w:lvl>
    <w:lvl w:ilvl="6" w:tplc="498025BE">
      <w:start w:val="1"/>
      <w:numFmt w:val="decimal"/>
      <w:lvlText w:val="%7."/>
      <w:lvlJc w:val="left"/>
      <w:pPr>
        <w:ind w:left="4798" w:hanging="360"/>
      </w:pPr>
    </w:lvl>
    <w:lvl w:ilvl="7" w:tplc="36E65FE0">
      <w:start w:val="1"/>
      <w:numFmt w:val="lowerLetter"/>
      <w:lvlText w:val="%8."/>
      <w:lvlJc w:val="left"/>
      <w:pPr>
        <w:ind w:left="5518" w:hanging="360"/>
      </w:pPr>
    </w:lvl>
    <w:lvl w:ilvl="8" w:tplc="8E1C3EC0">
      <w:start w:val="1"/>
      <w:numFmt w:val="lowerRoman"/>
      <w:lvlText w:val="%9."/>
      <w:lvlJc w:val="right"/>
      <w:pPr>
        <w:ind w:left="6238" w:hanging="180"/>
      </w:pPr>
    </w:lvl>
  </w:abstractNum>
  <w:abstractNum w:abstractNumId="4" w15:restartNumberingAfterBreak="0">
    <w:nsid w:val="28922447"/>
    <w:multiLevelType w:val="hybridMultilevel"/>
    <w:tmpl w:val="F252BB66"/>
    <w:lvl w:ilvl="0" w:tplc="BA307D66">
      <w:start w:val="1"/>
      <w:numFmt w:val="lowerLetter"/>
      <w:lvlText w:val="%1)"/>
      <w:lvlJc w:val="left"/>
      <w:pPr>
        <w:ind w:left="838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48D459E8">
      <w:numFmt w:val="bullet"/>
      <w:lvlText w:val="•"/>
      <w:lvlJc w:val="left"/>
      <w:pPr>
        <w:ind w:left="1688" w:hanging="360"/>
      </w:pPr>
      <w:rPr>
        <w:rFonts w:hint="default"/>
        <w:lang w:val="en-GB" w:eastAsia="en-US" w:bidi="ar-SA"/>
      </w:rPr>
    </w:lvl>
    <w:lvl w:ilvl="2" w:tplc="8256C188">
      <w:numFmt w:val="bullet"/>
      <w:lvlText w:val="•"/>
      <w:lvlJc w:val="left"/>
      <w:pPr>
        <w:ind w:left="2537" w:hanging="360"/>
      </w:pPr>
      <w:rPr>
        <w:rFonts w:hint="default"/>
        <w:lang w:val="en-GB" w:eastAsia="en-US" w:bidi="ar-SA"/>
      </w:rPr>
    </w:lvl>
    <w:lvl w:ilvl="3" w:tplc="365CBA94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4" w:tplc="646ABB32">
      <w:numFmt w:val="bullet"/>
      <w:lvlText w:val="•"/>
      <w:lvlJc w:val="left"/>
      <w:pPr>
        <w:ind w:left="4234" w:hanging="360"/>
      </w:pPr>
      <w:rPr>
        <w:rFonts w:hint="default"/>
        <w:lang w:val="en-GB" w:eastAsia="en-US" w:bidi="ar-SA"/>
      </w:rPr>
    </w:lvl>
    <w:lvl w:ilvl="5" w:tplc="F0D6FAB6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6" w:tplc="9BCEB7EE">
      <w:numFmt w:val="bullet"/>
      <w:lvlText w:val="•"/>
      <w:lvlJc w:val="left"/>
      <w:pPr>
        <w:ind w:left="5931" w:hanging="360"/>
      </w:pPr>
      <w:rPr>
        <w:rFonts w:hint="default"/>
        <w:lang w:val="en-GB" w:eastAsia="en-US" w:bidi="ar-SA"/>
      </w:rPr>
    </w:lvl>
    <w:lvl w:ilvl="7" w:tplc="C436D4CC">
      <w:numFmt w:val="bullet"/>
      <w:lvlText w:val="•"/>
      <w:lvlJc w:val="left"/>
      <w:pPr>
        <w:ind w:left="6780" w:hanging="360"/>
      </w:pPr>
      <w:rPr>
        <w:rFonts w:hint="default"/>
        <w:lang w:val="en-GB" w:eastAsia="en-US" w:bidi="ar-SA"/>
      </w:rPr>
    </w:lvl>
    <w:lvl w:ilvl="8" w:tplc="4BAEE90E">
      <w:numFmt w:val="bullet"/>
      <w:lvlText w:val="•"/>
      <w:lvlJc w:val="left"/>
      <w:pPr>
        <w:ind w:left="7629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346B27CF"/>
    <w:multiLevelType w:val="hybridMultilevel"/>
    <w:tmpl w:val="A0EABB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F92FD8"/>
    <w:multiLevelType w:val="hybridMultilevel"/>
    <w:tmpl w:val="3BDA8FBE"/>
    <w:lvl w:ilvl="0" w:tplc="E7321C02">
      <w:numFmt w:val="bullet"/>
      <w:lvlText w:val=""/>
      <w:lvlJc w:val="left"/>
      <w:pPr>
        <w:ind w:left="94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AD21D74">
      <w:numFmt w:val="bullet"/>
      <w:lvlText w:val="•"/>
      <w:lvlJc w:val="left"/>
      <w:pPr>
        <w:ind w:left="1778" w:hanging="360"/>
      </w:pPr>
      <w:rPr>
        <w:rFonts w:hint="default"/>
        <w:lang w:val="en-GB" w:eastAsia="en-US" w:bidi="ar-SA"/>
      </w:rPr>
    </w:lvl>
    <w:lvl w:ilvl="2" w:tplc="33C216B6">
      <w:numFmt w:val="bullet"/>
      <w:lvlText w:val="•"/>
      <w:lvlJc w:val="left"/>
      <w:pPr>
        <w:ind w:left="2617" w:hanging="360"/>
      </w:pPr>
      <w:rPr>
        <w:rFonts w:hint="default"/>
        <w:lang w:val="en-GB" w:eastAsia="en-US" w:bidi="ar-SA"/>
      </w:rPr>
    </w:lvl>
    <w:lvl w:ilvl="3" w:tplc="BF8CDFF8">
      <w:numFmt w:val="bullet"/>
      <w:lvlText w:val="•"/>
      <w:lvlJc w:val="left"/>
      <w:pPr>
        <w:ind w:left="3455" w:hanging="360"/>
      </w:pPr>
      <w:rPr>
        <w:rFonts w:hint="default"/>
        <w:lang w:val="en-GB" w:eastAsia="en-US" w:bidi="ar-SA"/>
      </w:rPr>
    </w:lvl>
    <w:lvl w:ilvl="4" w:tplc="E3584836">
      <w:numFmt w:val="bullet"/>
      <w:lvlText w:val="•"/>
      <w:lvlJc w:val="left"/>
      <w:pPr>
        <w:ind w:left="4294" w:hanging="360"/>
      </w:pPr>
      <w:rPr>
        <w:rFonts w:hint="default"/>
        <w:lang w:val="en-GB" w:eastAsia="en-US" w:bidi="ar-SA"/>
      </w:rPr>
    </w:lvl>
    <w:lvl w:ilvl="5" w:tplc="AB8CCAE2">
      <w:numFmt w:val="bullet"/>
      <w:lvlText w:val="•"/>
      <w:lvlJc w:val="left"/>
      <w:pPr>
        <w:ind w:left="5133" w:hanging="360"/>
      </w:pPr>
      <w:rPr>
        <w:rFonts w:hint="default"/>
        <w:lang w:val="en-GB" w:eastAsia="en-US" w:bidi="ar-SA"/>
      </w:rPr>
    </w:lvl>
    <w:lvl w:ilvl="6" w:tplc="FBAC98E8">
      <w:numFmt w:val="bullet"/>
      <w:lvlText w:val="•"/>
      <w:lvlJc w:val="left"/>
      <w:pPr>
        <w:ind w:left="5971" w:hanging="360"/>
      </w:pPr>
      <w:rPr>
        <w:rFonts w:hint="default"/>
        <w:lang w:val="en-GB" w:eastAsia="en-US" w:bidi="ar-SA"/>
      </w:rPr>
    </w:lvl>
    <w:lvl w:ilvl="7" w:tplc="7F102B1C">
      <w:numFmt w:val="bullet"/>
      <w:lvlText w:val="•"/>
      <w:lvlJc w:val="left"/>
      <w:pPr>
        <w:ind w:left="6810" w:hanging="360"/>
      </w:pPr>
      <w:rPr>
        <w:rFonts w:hint="default"/>
        <w:lang w:val="en-GB" w:eastAsia="en-US" w:bidi="ar-SA"/>
      </w:rPr>
    </w:lvl>
    <w:lvl w:ilvl="8" w:tplc="56AA1F2C">
      <w:numFmt w:val="bullet"/>
      <w:lvlText w:val="•"/>
      <w:lvlJc w:val="left"/>
      <w:pPr>
        <w:ind w:left="7649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575477A5"/>
    <w:multiLevelType w:val="hybridMultilevel"/>
    <w:tmpl w:val="73BEBF2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57576D0E"/>
    <w:multiLevelType w:val="hybridMultilevel"/>
    <w:tmpl w:val="E64468B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5C253EC5"/>
    <w:multiLevelType w:val="hybridMultilevel"/>
    <w:tmpl w:val="8712390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9525845">
    <w:abstractNumId w:val="3"/>
  </w:num>
  <w:num w:numId="2" w16cid:durableId="288559581">
    <w:abstractNumId w:val="6"/>
  </w:num>
  <w:num w:numId="3" w16cid:durableId="593976551">
    <w:abstractNumId w:val="4"/>
  </w:num>
  <w:num w:numId="4" w16cid:durableId="1751541885">
    <w:abstractNumId w:val="0"/>
  </w:num>
  <w:num w:numId="5" w16cid:durableId="2004773686">
    <w:abstractNumId w:val="5"/>
  </w:num>
  <w:num w:numId="6" w16cid:durableId="2103723436">
    <w:abstractNumId w:val="1"/>
  </w:num>
  <w:num w:numId="7" w16cid:durableId="775294628">
    <w:abstractNumId w:val="9"/>
  </w:num>
  <w:num w:numId="8" w16cid:durableId="1844512978">
    <w:abstractNumId w:val="2"/>
  </w:num>
  <w:num w:numId="9" w16cid:durableId="2055422818">
    <w:abstractNumId w:val="8"/>
  </w:num>
  <w:num w:numId="10" w16cid:durableId="1482425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32"/>
    <w:rsid w:val="000361EE"/>
    <w:rsid w:val="00043E2B"/>
    <w:rsid w:val="00082922"/>
    <w:rsid w:val="00086CBE"/>
    <w:rsid w:val="000A0E4C"/>
    <w:rsid w:val="000D050A"/>
    <w:rsid w:val="000F17FF"/>
    <w:rsid w:val="00107BB8"/>
    <w:rsid w:val="00110BAD"/>
    <w:rsid w:val="001248E8"/>
    <w:rsid w:val="001315FC"/>
    <w:rsid w:val="00171637"/>
    <w:rsid w:val="00192125"/>
    <w:rsid w:val="001B2965"/>
    <w:rsid w:val="001D4AC5"/>
    <w:rsid w:val="001D73FB"/>
    <w:rsid w:val="001F7C1B"/>
    <w:rsid w:val="00204742"/>
    <w:rsid w:val="00231260"/>
    <w:rsid w:val="00241F70"/>
    <w:rsid w:val="00253905"/>
    <w:rsid w:val="00272EAD"/>
    <w:rsid w:val="0028656C"/>
    <w:rsid w:val="002D0620"/>
    <w:rsid w:val="002D7EF3"/>
    <w:rsid w:val="002E20D1"/>
    <w:rsid w:val="002F05F6"/>
    <w:rsid w:val="002F174B"/>
    <w:rsid w:val="00302348"/>
    <w:rsid w:val="00333549"/>
    <w:rsid w:val="003546A2"/>
    <w:rsid w:val="00380ADC"/>
    <w:rsid w:val="003F57E8"/>
    <w:rsid w:val="003F6B72"/>
    <w:rsid w:val="004009AA"/>
    <w:rsid w:val="00401EC4"/>
    <w:rsid w:val="00404617"/>
    <w:rsid w:val="00416F03"/>
    <w:rsid w:val="004235BC"/>
    <w:rsid w:val="0044424B"/>
    <w:rsid w:val="004467F6"/>
    <w:rsid w:val="00472C38"/>
    <w:rsid w:val="004735CA"/>
    <w:rsid w:val="004877DB"/>
    <w:rsid w:val="004A601F"/>
    <w:rsid w:val="004D6DF9"/>
    <w:rsid w:val="004D7EA0"/>
    <w:rsid w:val="00511926"/>
    <w:rsid w:val="00514E32"/>
    <w:rsid w:val="00516C9D"/>
    <w:rsid w:val="00517ABC"/>
    <w:rsid w:val="0055277A"/>
    <w:rsid w:val="00564752"/>
    <w:rsid w:val="005677C1"/>
    <w:rsid w:val="005838ED"/>
    <w:rsid w:val="005A0A0D"/>
    <w:rsid w:val="005C4F52"/>
    <w:rsid w:val="005E025C"/>
    <w:rsid w:val="005E2B93"/>
    <w:rsid w:val="005E5F86"/>
    <w:rsid w:val="00600587"/>
    <w:rsid w:val="00602600"/>
    <w:rsid w:val="0060428D"/>
    <w:rsid w:val="00647E29"/>
    <w:rsid w:val="006501B5"/>
    <w:rsid w:val="00661AC3"/>
    <w:rsid w:val="00663D7C"/>
    <w:rsid w:val="0067539A"/>
    <w:rsid w:val="00691177"/>
    <w:rsid w:val="006A3869"/>
    <w:rsid w:val="006E26ED"/>
    <w:rsid w:val="006E5281"/>
    <w:rsid w:val="006E6D38"/>
    <w:rsid w:val="007201EC"/>
    <w:rsid w:val="0072515B"/>
    <w:rsid w:val="00742BFE"/>
    <w:rsid w:val="00777A09"/>
    <w:rsid w:val="007974C5"/>
    <w:rsid w:val="007A0F7B"/>
    <w:rsid w:val="007A3086"/>
    <w:rsid w:val="007A37B0"/>
    <w:rsid w:val="007A75DA"/>
    <w:rsid w:val="007C6AAE"/>
    <w:rsid w:val="007D6761"/>
    <w:rsid w:val="008025EE"/>
    <w:rsid w:val="00812977"/>
    <w:rsid w:val="00842FC7"/>
    <w:rsid w:val="00890964"/>
    <w:rsid w:val="008A383D"/>
    <w:rsid w:val="008A5170"/>
    <w:rsid w:val="008B18C6"/>
    <w:rsid w:val="008B5945"/>
    <w:rsid w:val="008C14E7"/>
    <w:rsid w:val="008C501C"/>
    <w:rsid w:val="008E0CB4"/>
    <w:rsid w:val="008E7F66"/>
    <w:rsid w:val="008F6C5E"/>
    <w:rsid w:val="00902846"/>
    <w:rsid w:val="00966644"/>
    <w:rsid w:val="009768F4"/>
    <w:rsid w:val="009856C4"/>
    <w:rsid w:val="009C7549"/>
    <w:rsid w:val="009D2C37"/>
    <w:rsid w:val="009D5262"/>
    <w:rsid w:val="00A1314B"/>
    <w:rsid w:val="00A14C2C"/>
    <w:rsid w:val="00A236A0"/>
    <w:rsid w:val="00A2395F"/>
    <w:rsid w:val="00A26A32"/>
    <w:rsid w:val="00A32580"/>
    <w:rsid w:val="00A4778E"/>
    <w:rsid w:val="00AB6438"/>
    <w:rsid w:val="00AC55D4"/>
    <w:rsid w:val="00AC620A"/>
    <w:rsid w:val="00AD27BE"/>
    <w:rsid w:val="00AE0D8F"/>
    <w:rsid w:val="00AF4522"/>
    <w:rsid w:val="00AF6589"/>
    <w:rsid w:val="00AF72C9"/>
    <w:rsid w:val="00B4107B"/>
    <w:rsid w:val="00B70616"/>
    <w:rsid w:val="00B80581"/>
    <w:rsid w:val="00B82490"/>
    <w:rsid w:val="00B96386"/>
    <w:rsid w:val="00B97A6A"/>
    <w:rsid w:val="00BA0162"/>
    <w:rsid w:val="00BB27AC"/>
    <w:rsid w:val="00C1471A"/>
    <w:rsid w:val="00C30D0A"/>
    <w:rsid w:val="00C37851"/>
    <w:rsid w:val="00C77012"/>
    <w:rsid w:val="00C8455F"/>
    <w:rsid w:val="00C90799"/>
    <w:rsid w:val="00C912F3"/>
    <w:rsid w:val="00C9257A"/>
    <w:rsid w:val="00CA0D49"/>
    <w:rsid w:val="00CB73EF"/>
    <w:rsid w:val="00CD3E32"/>
    <w:rsid w:val="00D01CAF"/>
    <w:rsid w:val="00D43594"/>
    <w:rsid w:val="00DE0AD8"/>
    <w:rsid w:val="00DE3AC5"/>
    <w:rsid w:val="00E34556"/>
    <w:rsid w:val="00E34E9C"/>
    <w:rsid w:val="00E374D5"/>
    <w:rsid w:val="00E46B21"/>
    <w:rsid w:val="00E52BB7"/>
    <w:rsid w:val="00E603DB"/>
    <w:rsid w:val="00E94435"/>
    <w:rsid w:val="00EB3A72"/>
    <w:rsid w:val="00EB42E4"/>
    <w:rsid w:val="00EC52CE"/>
    <w:rsid w:val="00ED3F6E"/>
    <w:rsid w:val="00EE2DE3"/>
    <w:rsid w:val="00EE3BA5"/>
    <w:rsid w:val="00F0034B"/>
    <w:rsid w:val="00F01606"/>
    <w:rsid w:val="00F03070"/>
    <w:rsid w:val="00F2185B"/>
    <w:rsid w:val="00F22254"/>
    <w:rsid w:val="00F546A1"/>
    <w:rsid w:val="00F55348"/>
    <w:rsid w:val="00F61480"/>
    <w:rsid w:val="00F971B6"/>
    <w:rsid w:val="00FD068D"/>
    <w:rsid w:val="00FE2D71"/>
    <w:rsid w:val="00FF04D0"/>
    <w:rsid w:val="04AF8ABC"/>
    <w:rsid w:val="05442EFE"/>
    <w:rsid w:val="058FEA1D"/>
    <w:rsid w:val="084A2797"/>
    <w:rsid w:val="09F9D23B"/>
    <w:rsid w:val="0AD546E1"/>
    <w:rsid w:val="0C251426"/>
    <w:rsid w:val="0DB4C623"/>
    <w:rsid w:val="12156A56"/>
    <w:rsid w:val="14122B0C"/>
    <w:rsid w:val="1438EDC8"/>
    <w:rsid w:val="14A7C8CB"/>
    <w:rsid w:val="14ECD026"/>
    <w:rsid w:val="154198FB"/>
    <w:rsid w:val="1580321C"/>
    <w:rsid w:val="1835A13B"/>
    <w:rsid w:val="1B676126"/>
    <w:rsid w:val="1C77404F"/>
    <w:rsid w:val="1D9FE4F5"/>
    <w:rsid w:val="231147FF"/>
    <w:rsid w:val="2421D3E2"/>
    <w:rsid w:val="295059C0"/>
    <w:rsid w:val="2A5E0153"/>
    <w:rsid w:val="2C4B88CE"/>
    <w:rsid w:val="2CBFC692"/>
    <w:rsid w:val="2CD6AB56"/>
    <w:rsid w:val="2DF15FAC"/>
    <w:rsid w:val="2F7565D7"/>
    <w:rsid w:val="2FD3F45F"/>
    <w:rsid w:val="30459C13"/>
    <w:rsid w:val="308AC319"/>
    <w:rsid w:val="30A3064E"/>
    <w:rsid w:val="30ABB83B"/>
    <w:rsid w:val="312C58B5"/>
    <w:rsid w:val="325062A3"/>
    <w:rsid w:val="32AA0FC8"/>
    <w:rsid w:val="32CE4FF4"/>
    <w:rsid w:val="33D6EC88"/>
    <w:rsid w:val="34FCD24B"/>
    <w:rsid w:val="3508D106"/>
    <w:rsid w:val="35E64179"/>
    <w:rsid w:val="36391B56"/>
    <w:rsid w:val="369168AA"/>
    <w:rsid w:val="36B4DD97"/>
    <w:rsid w:val="3732EB71"/>
    <w:rsid w:val="37BA51D7"/>
    <w:rsid w:val="37BC37D0"/>
    <w:rsid w:val="380964DF"/>
    <w:rsid w:val="38143E8F"/>
    <w:rsid w:val="38485B5E"/>
    <w:rsid w:val="3880EA23"/>
    <w:rsid w:val="3A69B461"/>
    <w:rsid w:val="3AF0ED3E"/>
    <w:rsid w:val="3F9F293B"/>
    <w:rsid w:val="40CCBAB7"/>
    <w:rsid w:val="41B4276B"/>
    <w:rsid w:val="41CD760F"/>
    <w:rsid w:val="42359E77"/>
    <w:rsid w:val="42950F4E"/>
    <w:rsid w:val="42BC532A"/>
    <w:rsid w:val="42EB5331"/>
    <w:rsid w:val="4472721C"/>
    <w:rsid w:val="45590209"/>
    <w:rsid w:val="47A59BF7"/>
    <w:rsid w:val="47D0461D"/>
    <w:rsid w:val="4884DFD2"/>
    <w:rsid w:val="491952DB"/>
    <w:rsid w:val="4941C8FB"/>
    <w:rsid w:val="49FEB787"/>
    <w:rsid w:val="4A34C3C7"/>
    <w:rsid w:val="4DE40807"/>
    <w:rsid w:val="4F0C7841"/>
    <w:rsid w:val="50210739"/>
    <w:rsid w:val="52E29AB8"/>
    <w:rsid w:val="543579B3"/>
    <w:rsid w:val="555EC419"/>
    <w:rsid w:val="5737FFCF"/>
    <w:rsid w:val="598A27CE"/>
    <w:rsid w:val="5A4D1490"/>
    <w:rsid w:val="5A5C214B"/>
    <w:rsid w:val="5A9F5D5C"/>
    <w:rsid w:val="5AB06E7C"/>
    <w:rsid w:val="5C503799"/>
    <w:rsid w:val="5FCEBF2C"/>
    <w:rsid w:val="60B7AEBB"/>
    <w:rsid w:val="63EE1B6D"/>
    <w:rsid w:val="6589EBCE"/>
    <w:rsid w:val="6601B9D5"/>
    <w:rsid w:val="68B04DB3"/>
    <w:rsid w:val="6950B966"/>
    <w:rsid w:val="69FEAE3C"/>
    <w:rsid w:val="6B22F39C"/>
    <w:rsid w:val="6B35CC23"/>
    <w:rsid w:val="6C6EC823"/>
    <w:rsid w:val="6CBEC3FD"/>
    <w:rsid w:val="6D7BD556"/>
    <w:rsid w:val="6F85ACC1"/>
    <w:rsid w:val="70803A59"/>
    <w:rsid w:val="709DE24F"/>
    <w:rsid w:val="71310FB4"/>
    <w:rsid w:val="71923520"/>
    <w:rsid w:val="743ADFDE"/>
    <w:rsid w:val="74A244AD"/>
    <w:rsid w:val="7538BC77"/>
    <w:rsid w:val="7593401A"/>
    <w:rsid w:val="76A96E42"/>
    <w:rsid w:val="76AE4A10"/>
    <w:rsid w:val="76AE87A8"/>
    <w:rsid w:val="7809642A"/>
    <w:rsid w:val="781EF3F2"/>
    <w:rsid w:val="782E16B2"/>
    <w:rsid w:val="78666099"/>
    <w:rsid w:val="79171DDD"/>
    <w:rsid w:val="792CD82C"/>
    <w:rsid w:val="794EA64E"/>
    <w:rsid w:val="7B4104EC"/>
    <w:rsid w:val="7C7BBDE3"/>
    <w:rsid w:val="7CDF5C9E"/>
    <w:rsid w:val="7D7B7F56"/>
    <w:rsid w:val="7E78A5AE"/>
    <w:rsid w:val="7EA9E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8B18D"/>
  <w15:docId w15:val="{2FA815E2-8E57-4411-9BA8-87336A66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1"/>
      <w:ind w:left="118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11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838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E3B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0AD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55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34556"/>
    <w:rPr>
      <w:rFonts w:ascii="Calibri" w:hAnsi="Calibri" w:eastAsia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455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34556"/>
    <w:rPr>
      <w:rFonts w:ascii="Calibri" w:hAnsi="Calibri" w:eastAsia="Calibri" w:cs="Calibri"/>
      <w:lang w:val="en-GB"/>
    </w:rPr>
  </w:style>
  <w:style w:type="paragraph" w:styleId="NormalWeb">
    <w:name w:val="Normal (Web)"/>
    <w:basedOn w:val="Normal"/>
    <w:uiPriority w:val="99"/>
    <w:semiHidden/>
    <w:unhideWhenUsed/>
    <w:rsid w:val="00E345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5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grants@hamunitedcharities.com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grants@hamunitedcharities.com" TargetMode="External" Id="rId11" /><Relationship Type="http://schemas.openxmlformats.org/officeDocument/2006/relationships/styles" Target="styles.xml" Id="rId5" /><Relationship Type="http://schemas.openxmlformats.org/officeDocument/2006/relationships/hyperlink" Target="mailto:grants@hamunitedcharities.com" TargetMode="External" Id="rId15" /><Relationship Type="http://schemas.openxmlformats.org/officeDocument/2006/relationships/hyperlink" Target="http://www.ourbiglocal.org.uk/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hfcompass.org/" TargetMode="External" Id="rId14" /><Relationship Type="http://schemas.openxmlformats.org/officeDocument/2006/relationships/hyperlink" Target="https://communitysouthwark.org/unincorporated-associations/#Intro" TargetMode="External" Id="R98659a6161e4438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925ae1-79d1-4684-9a2a-5a75ca899f6d">
      <Terms xmlns="http://schemas.microsoft.com/office/infopath/2007/PartnerControls"/>
    </lcf76f155ced4ddcb4097134ff3c332f>
    <TaxCatchAll xmlns="808e7b0f-a8bc-49c5-8581-cca4f33314c3" xsi:nil="true"/>
    <SharedWithUsers xmlns="808e7b0f-a8bc-49c5-8581-cca4f33314c3">
      <UserInfo>
        <DisplayName>Paige Windust</DisplayName>
        <AccountId>669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B011BA6101D419AF19D2AE3816395" ma:contentTypeVersion="16" ma:contentTypeDescription="Create a new document." ma:contentTypeScope="" ma:versionID="45cb1fcd231f6089fc6f27fdad1938bd">
  <xsd:schema xmlns:xsd="http://www.w3.org/2001/XMLSchema" xmlns:xs="http://www.w3.org/2001/XMLSchema" xmlns:p="http://schemas.microsoft.com/office/2006/metadata/properties" xmlns:ns2="79925ae1-79d1-4684-9a2a-5a75ca899f6d" xmlns:ns3="808e7b0f-a8bc-49c5-8581-cca4f33314c3" targetNamespace="http://schemas.microsoft.com/office/2006/metadata/properties" ma:root="true" ma:fieldsID="21e6ef1da59f1572017a8a6d5cffa142" ns2:_="" ns3:_="">
    <xsd:import namespace="79925ae1-79d1-4684-9a2a-5a75ca899f6d"/>
    <xsd:import namespace="808e7b0f-a8bc-49c5-8581-cca4f3331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25ae1-79d1-4684-9a2a-5a75ca899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51d1dc-59d3-4f7c-aa54-262f885db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e7b0f-a8bc-49c5-8581-cca4f3331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3acb3a-28ab-42dd-aa87-2532f1b45d1d}" ma:internalName="TaxCatchAll" ma:showField="CatchAllData" ma:web="808e7b0f-a8bc-49c5-8581-cca4f3331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98515-4595-48CD-82F3-435D02453C70}">
  <ds:schemaRefs>
    <ds:schemaRef ds:uri="http://schemas.microsoft.com/office/2006/metadata/properties"/>
    <ds:schemaRef ds:uri="http://schemas.microsoft.com/office/infopath/2007/PartnerControls"/>
    <ds:schemaRef ds:uri="79925ae1-79d1-4684-9a2a-5a75ca899f6d"/>
    <ds:schemaRef ds:uri="808e7b0f-a8bc-49c5-8581-cca4f33314c3"/>
  </ds:schemaRefs>
</ds:datastoreItem>
</file>

<file path=customXml/itemProps2.xml><?xml version="1.0" encoding="utf-8"?>
<ds:datastoreItem xmlns:ds="http://schemas.openxmlformats.org/officeDocument/2006/customXml" ds:itemID="{669F1BC2-15F3-401F-B66F-DAA039E887F4}"/>
</file>

<file path=customXml/itemProps3.xml><?xml version="1.0" encoding="utf-8"?>
<ds:datastoreItem xmlns:ds="http://schemas.openxmlformats.org/officeDocument/2006/customXml" ds:itemID="{50E3E7B5-892E-4D17-9BD2-F0BAD7487A6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Nora Laraki</dc:creator>
  <lastModifiedBy>Paige Windust</lastModifiedBy>
  <revision>9</revision>
  <dcterms:created xsi:type="dcterms:W3CDTF">2026-04-09T12:53:00.0000000Z</dcterms:created>
  <dcterms:modified xsi:type="dcterms:W3CDTF">2026-04-20T15:10:21.0813607Z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2022-06-15T00:00:00Z</vt:filetime>
  </property>
  <property fmtid="{D5CDD505-2E9C-101B-9397-08002B2CF9AE}" pid="5" name="ContentTypeId">
    <vt:lpwstr>0x0101005B7B011BA6101D419AF19D2AE3816395</vt:lpwstr>
  </property>
  <property fmtid="{D5CDD505-2E9C-101B-9397-08002B2CF9AE}" pid="6" name="MediaServiceImageTags">
    <vt:lpwstr/>
  </property>
</Properties>
</file>